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1E207" w14:textId="77777777" w:rsidR="00197615" w:rsidRDefault="00197615">
      <w:pPr>
        <w:widowControl w:val="0"/>
        <w:pBdr>
          <w:top w:val="nil"/>
          <w:left w:val="nil"/>
          <w:bottom w:val="nil"/>
          <w:right w:val="nil"/>
          <w:between w:val="nil"/>
        </w:pBdr>
        <w:tabs>
          <w:tab w:val="left" w:pos="567"/>
          <w:tab w:val="left" w:pos="851"/>
        </w:tabs>
        <w:jc w:val="center"/>
        <w:rPr>
          <w:b/>
          <w:bCs/>
          <w:kern w:val="2"/>
          <w:szCs w:val="24"/>
        </w:rPr>
      </w:pPr>
      <w:r w:rsidRPr="00440B0B">
        <w:rPr>
          <w:b/>
          <w:bCs/>
          <w:kern w:val="2"/>
          <w:szCs w:val="24"/>
        </w:rPr>
        <w:t>K</w:t>
      </w:r>
      <w:r w:rsidRPr="006534CA">
        <w:rPr>
          <w:b/>
          <w:bCs/>
          <w:kern w:val="2"/>
          <w:szCs w:val="24"/>
        </w:rPr>
        <w:t xml:space="preserve">AVOS IR UŽKANDŽIŲ APARATŲ PRIEŽIŪROS IR REMONTO </w:t>
      </w:r>
    </w:p>
    <w:p w14:paraId="3074ED33" w14:textId="155ABD6E" w:rsidR="00027B83" w:rsidRPr="00C06EB0" w:rsidRDefault="000B0897">
      <w:pPr>
        <w:widowControl w:val="0"/>
        <w:pBdr>
          <w:top w:val="nil"/>
          <w:left w:val="nil"/>
          <w:bottom w:val="nil"/>
          <w:right w:val="nil"/>
          <w:between w:val="nil"/>
        </w:pBdr>
        <w:tabs>
          <w:tab w:val="left" w:pos="567"/>
          <w:tab w:val="left" w:pos="851"/>
        </w:tabs>
        <w:jc w:val="center"/>
        <w:rPr>
          <w:b/>
          <w:bCs/>
          <w:caps/>
          <w:szCs w:val="24"/>
        </w:rPr>
      </w:pPr>
      <w:r w:rsidRPr="00C06EB0">
        <w:rPr>
          <w:b/>
          <w:bCs/>
          <w:caps/>
          <w:szCs w:val="24"/>
        </w:rPr>
        <w:t>paslaugų pirkimo-pardavimo sutarties Specialiosios sąlygos</w:t>
      </w:r>
    </w:p>
    <w:p w14:paraId="10BC88AF" w14:textId="77777777" w:rsidR="00027B83" w:rsidRPr="00C06EB0" w:rsidRDefault="00027B83">
      <w:pPr>
        <w:widowControl w:val="0"/>
        <w:pBdr>
          <w:top w:val="nil"/>
          <w:left w:val="nil"/>
          <w:bottom w:val="nil"/>
          <w:right w:val="nil"/>
          <w:between w:val="nil"/>
        </w:pBdr>
        <w:tabs>
          <w:tab w:val="left" w:pos="567"/>
          <w:tab w:val="left" w:pos="851"/>
        </w:tabs>
        <w:jc w:val="center"/>
        <w:rPr>
          <w:b/>
          <w:bCs/>
          <w:caps/>
          <w:szCs w:val="24"/>
        </w:rPr>
      </w:pPr>
    </w:p>
    <w:p w14:paraId="02CDD01F" w14:textId="77777777" w:rsidR="00027B83" w:rsidRPr="00C06EB0"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C06EB0" w14:paraId="311E4C31" w14:textId="77777777">
        <w:tc>
          <w:tcPr>
            <w:tcW w:w="2448" w:type="dxa"/>
          </w:tcPr>
          <w:p w14:paraId="2CB5E55E" w14:textId="77777777" w:rsidR="00027B83" w:rsidRPr="00C06EB0" w:rsidRDefault="000B0897">
            <w:pPr>
              <w:jc w:val="both"/>
              <w:rPr>
                <w:b/>
                <w:kern w:val="2"/>
                <w:szCs w:val="24"/>
              </w:rPr>
            </w:pPr>
            <w:r w:rsidRPr="00C06EB0">
              <w:rPr>
                <w:b/>
                <w:kern w:val="2"/>
                <w:szCs w:val="24"/>
              </w:rPr>
              <w:t>Sutarties pavadinimas</w:t>
            </w:r>
          </w:p>
        </w:tc>
        <w:tc>
          <w:tcPr>
            <w:tcW w:w="7110" w:type="dxa"/>
            <w:gridSpan w:val="3"/>
          </w:tcPr>
          <w:p w14:paraId="592D1227" w14:textId="77777777" w:rsidR="00027B83" w:rsidRPr="00C06EB0" w:rsidRDefault="00027B83">
            <w:pPr>
              <w:jc w:val="both"/>
              <w:rPr>
                <w:kern w:val="2"/>
                <w:szCs w:val="24"/>
              </w:rPr>
            </w:pPr>
          </w:p>
        </w:tc>
      </w:tr>
      <w:tr w:rsidR="00027B83" w:rsidRPr="00C06EB0" w14:paraId="5A55D889" w14:textId="77777777">
        <w:tc>
          <w:tcPr>
            <w:tcW w:w="2448" w:type="dxa"/>
          </w:tcPr>
          <w:p w14:paraId="725DCE76" w14:textId="77777777" w:rsidR="00027B83" w:rsidRPr="00C06EB0" w:rsidRDefault="000B0897">
            <w:pPr>
              <w:jc w:val="both"/>
              <w:rPr>
                <w:b/>
                <w:kern w:val="2"/>
                <w:szCs w:val="24"/>
              </w:rPr>
            </w:pPr>
            <w:r w:rsidRPr="00C06EB0">
              <w:rPr>
                <w:b/>
                <w:kern w:val="2"/>
                <w:szCs w:val="24"/>
              </w:rPr>
              <w:t>Sutarties data</w:t>
            </w:r>
          </w:p>
        </w:tc>
        <w:tc>
          <w:tcPr>
            <w:tcW w:w="2177" w:type="dxa"/>
          </w:tcPr>
          <w:p w14:paraId="13C67CD5" w14:textId="77777777" w:rsidR="00027B83" w:rsidRPr="00C06EB0" w:rsidRDefault="00027B83">
            <w:pPr>
              <w:jc w:val="both"/>
              <w:rPr>
                <w:kern w:val="2"/>
                <w:szCs w:val="24"/>
              </w:rPr>
            </w:pPr>
          </w:p>
        </w:tc>
        <w:tc>
          <w:tcPr>
            <w:tcW w:w="2362" w:type="dxa"/>
          </w:tcPr>
          <w:p w14:paraId="40AFA383" w14:textId="77777777" w:rsidR="00027B83" w:rsidRPr="00C06EB0" w:rsidRDefault="000B0897">
            <w:pPr>
              <w:jc w:val="both"/>
              <w:rPr>
                <w:b/>
                <w:kern w:val="2"/>
                <w:szCs w:val="24"/>
              </w:rPr>
            </w:pPr>
            <w:r w:rsidRPr="00C06EB0">
              <w:rPr>
                <w:b/>
                <w:kern w:val="2"/>
                <w:szCs w:val="24"/>
              </w:rPr>
              <w:t>Sutarties numeris</w:t>
            </w:r>
          </w:p>
        </w:tc>
        <w:tc>
          <w:tcPr>
            <w:tcW w:w="2571" w:type="dxa"/>
          </w:tcPr>
          <w:p w14:paraId="2D20B1E8" w14:textId="77777777" w:rsidR="00027B83" w:rsidRPr="00C06EB0" w:rsidRDefault="00027B83">
            <w:pPr>
              <w:jc w:val="both"/>
              <w:rPr>
                <w:kern w:val="2"/>
                <w:szCs w:val="24"/>
              </w:rPr>
            </w:pPr>
          </w:p>
        </w:tc>
      </w:tr>
    </w:tbl>
    <w:p w14:paraId="2A60F602" w14:textId="77777777" w:rsidR="00027B83" w:rsidRPr="00C06EB0"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C06EB0" w14:paraId="462A58EB" w14:textId="77777777">
        <w:tc>
          <w:tcPr>
            <w:tcW w:w="9558" w:type="dxa"/>
            <w:gridSpan w:val="3"/>
          </w:tcPr>
          <w:p w14:paraId="64CA7654" w14:textId="77777777" w:rsidR="00027B83" w:rsidRPr="00C06EB0" w:rsidRDefault="000B0897">
            <w:pPr>
              <w:jc w:val="center"/>
              <w:rPr>
                <w:b/>
                <w:kern w:val="2"/>
                <w:szCs w:val="24"/>
              </w:rPr>
            </w:pPr>
            <w:r w:rsidRPr="00C06EB0">
              <w:rPr>
                <w:b/>
                <w:kern w:val="2"/>
                <w:szCs w:val="24"/>
              </w:rPr>
              <w:t>1. SUTARTIES ŠALYS</w:t>
            </w:r>
          </w:p>
        </w:tc>
      </w:tr>
      <w:tr w:rsidR="00027B83" w:rsidRPr="00C06EB0" w14:paraId="6E906525" w14:textId="77777777">
        <w:tc>
          <w:tcPr>
            <w:tcW w:w="2808" w:type="dxa"/>
            <w:vMerge w:val="restart"/>
          </w:tcPr>
          <w:p w14:paraId="61A2187E" w14:textId="77777777" w:rsidR="00027B83" w:rsidRPr="00C06EB0" w:rsidRDefault="00027B83">
            <w:pPr>
              <w:jc w:val="center"/>
              <w:rPr>
                <w:b/>
                <w:kern w:val="2"/>
                <w:szCs w:val="24"/>
              </w:rPr>
            </w:pPr>
          </w:p>
          <w:p w14:paraId="229293E9" w14:textId="77777777" w:rsidR="00027B83" w:rsidRPr="00C06EB0" w:rsidRDefault="00027B83">
            <w:pPr>
              <w:jc w:val="center"/>
              <w:rPr>
                <w:b/>
                <w:kern w:val="2"/>
                <w:szCs w:val="24"/>
              </w:rPr>
            </w:pPr>
          </w:p>
          <w:p w14:paraId="6C4107F7" w14:textId="77777777" w:rsidR="00027B83" w:rsidRPr="00C06EB0" w:rsidRDefault="00027B83">
            <w:pPr>
              <w:jc w:val="center"/>
              <w:rPr>
                <w:b/>
                <w:kern w:val="2"/>
                <w:szCs w:val="24"/>
              </w:rPr>
            </w:pPr>
          </w:p>
          <w:p w14:paraId="15DB8306" w14:textId="77777777" w:rsidR="00027B83" w:rsidRPr="00C06EB0" w:rsidRDefault="00027B83">
            <w:pPr>
              <w:rPr>
                <w:b/>
                <w:kern w:val="2"/>
                <w:szCs w:val="24"/>
              </w:rPr>
            </w:pPr>
          </w:p>
          <w:p w14:paraId="213E2D10" w14:textId="77777777" w:rsidR="00027B83" w:rsidRPr="00C06EB0" w:rsidRDefault="000B0897">
            <w:pPr>
              <w:rPr>
                <w:b/>
                <w:kern w:val="2"/>
                <w:szCs w:val="24"/>
              </w:rPr>
            </w:pPr>
            <w:r w:rsidRPr="00C06EB0">
              <w:rPr>
                <w:b/>
                <w:kern w:val="2"/>
                <w:szCs w:val="24"/>
              </w:rPr>
              <w:t>1.1. Pirkėjas</w:t>
            </w:r>
          </w:p>
        </w:tc>
        <w:tc>
          <w:tcPr>
            <w:tcW w:w="3240" w:type="dxa"/>
          </w:tcPr>
          <w:p w14:paraId="695374E9" w14:textId="77777777" w:rsidR="00027B83" w:rsidRPr="00C06EB0" w:rsidRDefault="000B0897">
            <w:pPr>
              <w:rPr>
                <w:kern w:val="2"/>
                <w:szCs w:val="24"/>
              </w:rPr>
            </w:pPr>
            <w:r w:rsidRPr="00C06EB0">
              <w:rPr>
                <w:kern w:val="2"/>
                <w:szCs w:val="24"/>
              </w:rPr>
              <w:t>1.1.1. Pavadinimas</w:t>
            </w:r>
          </w:p>
        </w:tc>
        <w:tc>
          <w:tcPr>
            <w:tcW w:w="3510" w:type="dxa"/>
          </w:tcPr>
          <w:p w14:paraId="41B8EE07" w14:textId="77777777" w:rsidR="00027B83" w:rsidRPr="00C06EB0" w:rsidRDefault="00027B83">
            <w:pPr>
              <w:jc w:val="center"/>
              <w:rPr>
                <w:kern w:val="2"/>
                <w:szCs w:val="24"/>
              </w:rPr>
            </w:pPr>
          </w:p>
        </w:tc>
      </w:tr>
      <w:tr w:rsidR="00027B83" w:rsidRPr="00C06EB0" w14:paraId="5C6400EB" w14:textId="77777777">
        <w:tc>
          <w:tcPr>
            <w:tcW w:w="2808" w:type="dxa"/>
            <w:vMerge/>
          </w:tcPr>
          <w:p w14:paraId="34853E25" w14:textId="77777777" w:rsidR="00027B83" w:rsidRPr="00C06EB0" w:rsidRDefault="00027B83">
            <w:pPr>
              <w:rPr>
                <w:kern w:val="2"/>
                <w:szCs w:val="24"/>
              </w:rPr>
            </w:pPr>
          </w:p>
        </w:tc>
        <w:tc>
          <w:tcPr>
            <w:tcW w:w="3240" w:type="dxa"/>
          </w:tcPr>
          <w:p w14:paraId="76ADD519" w14:textId="77777777" w:rsidR="00027B83" w:rsidRPr="00C06EB0" w:rsidRDefault="000B0897">
            <w:pPr>
              <w:rPr>
                <w:kern w:val="2"/>
                <w:szCs w:val="24"/>
              </w:rPr>
            </w:pPr>
            <w:r w:rsidRPr="00C06EB0">
              <w:rPr>
                <w:kern w:val="2"/>
                <w:szCs w:val="24"/>
              </w:rPr>
              <w:t>1.1.2. Juridinio asmens kodas</w:t>
            </w:r>
          </w:p>
        </w:tc>
        <w:tc>
          <w:tcPr>
            <w:tcW w:w="3510" w:type="dxa"/>
          </w:tcPr>
          <w:p w14:paraId="05D5211D" w14:textId="77777777" w:rsidR="00027B83" w:rsidRPr="00C06EB0" w:rsidRDefault="00027B83">
            <w:pPr>
              <w:jc w:val="center"/>
              <w:rPr>
                <w:kern w:val="2"/>
                <w:szCs w:val="24"/>
              </w:rPr>
            </w:pPr>
          </w:p>
        </w:tc>
      </w:tr>
      <w:tr w:rsidR="00027B83" w:rsidRPr="00C06EB0" w14:paraId="6BA5034B" w14:textId="77777777">
        <w:tc>
          <w:tcPr>
            <w:tcW w:w="2808" w:type="dxa"/>
            <w:vMerge/>
          </w:tcPr>
          <w:p w14:paraId="038417BC" w14:textId="77777777" w:rsidR="00027B83" w:rsidRPr="00C06EB0" w:rsidRDefault="00027B83">
            <w:pPr>
              <w:rPr>
                <w:kern w:val="2"/>
                <w:szCs w:val="24"/>
              </w:rPr>
            </w:pPr>
          </w:p>
        </w:tc>
        <w:tc>
          <w:tcPr>
            <w:tcW w:w="3240" w:type="dxa"/>
          </w:tcPr>
          <w:p w14:paraId="7D8F2B09" w14:textId="77777777" w:rsidR="00027B83" w:rsidRPr="00C06EB0" w:rsidRDefault="000B0897">
            <w:pPr>
              <w:rPr>
                <w:kern w:val="2"/>
                <w:szCs w:val="24"/>
              </w:rPr>
            </w:pPr>
            <w:r w:rsidRPr="00C06EB0">
              <w:rPr>
                <w:kern w:val="2"/>
                <w:szCs w:val="24"/>
              </w:rPr>
              <w:t>1.1.3. Adresas</w:t>
            </w:r>
          </w:p>
        </w:tc>
        <w:tc>
          <w:tcPr>
            <w:tcW w:w="3510" w:type="dxa"/>
          </w:tcPr>
          <w:p w14:paraId="7872EAC2" w14:textId="77777777" w:rsidR="00027B83" w:rsidRPr="00C06EB0" w:rsidRDefault="00027B83">
            <w:pPr>
              <w:jc w:val="center"/>
              <w:rPr>
                <w:kern w:val="2"/>
                <w:szCs w:val="24"/>
              </w:rPr>
            </w:pPr>
          </w:p>
        </w:tc>
      </w:tr>
      <w:tr w:rsidR="00027B83" w:rsidRPr="00C06EB0" w14:paraId="19FBBF3E" w14:textId="77777777">
        <w:tc>
          <w:tcPr>
            <w:tcW w:w="2808" w:type="dxa"/>
            <w:vMerge/>
          </w:tcPr>
          <w:p w14:paraId="347C46F6" w14:textId="77777777" w:rsidR="00027B83" w:rsidRPr="00C06EB0" w:rsidRDefault="00027B83">
            <w:pPr>
              <w:rPr>
                <w:kern w:val="2"/>
                <w:szCs w:val="24"/>
              </w:rPr>
            </w:pPr>
          </w:p>
        </w:tc>
        <w:tc>
          <w:tcPr>
            <w:tcW w:w="3240" w:type="dxa"/>
          </w:tcPr>
          <w:p w14:paraId="1EBB28CE" w14:textId="77777777" w:rsidR="00027B83" w:rsidRPr="00C06EB0" w:rsidRDefault="000B0897">
            <w:pPr>
              <w:rPr>
                <w:kern w:val="2"/>
                <w:szCs w:val="24"/>
              </w:rPr>
            </w:pPr>
            <w:r w:rsidRPr="00C06EB0">
              <w:rPr>
                <w:kern w:val="2"/>
                <w:szCs w:val="24"/>
              </w:rPr>
              <w:t>1.1.4. PVM mokėtojo kodas</w:t>
            </w:r>
          </w:p>
        </w:tc>
        <w:tc>
          <w:tcPr>
            <w:tcW w:w="3510" w:type="dxa"/>
          </w:tcPr>
          <w:p w14:paraId="0D192DB9" w14:textId="77777777" w:rsidR="00027B83" w:rsidRPr="00C06EB0" w:rsidRDefault="00027B83">
            <w:pPr>
              <w:jc w:val="center"/>
              <w:rPr>
                <w:kern w:val="2"/>
                <w:szCs w:val="24"/>
              </w:rPr>
            </w:pPr>
          </w:p>
        </w:tc>
      </w:tr>
      <w:tr w:rsidR="00027B83" w:rsidRPr="00C06EB0" w14:paraId="5EC1C1FC" w14:textId="77777777">
        <w:tc>
          <w:tcPr>
            <w:tcW w:w="2808" w:type="dxa"/>
            <w:vMerge/>
          </w:tcPr>
          <w:p w14:paraId="69E4675E" w14:textId="77777777" w:rsidR="00027B83" w:rsidRPr="00C06EB0" w:rsidRDefault="00027B83">
            <w:pPr>
              <w:rPr>
                <w:kern w:val="2"/>
                <w:szCs w:val="24"/>
              </w:rPr>
            </w:pPr>
          </w:p>
        </w:tc>
        <w:tc>
          <w:tcPr>
            <w:tcW w:w="3240" w:type="dxa"/>
          </w:tcPr>
          <w:p w14:paraId="7A5E63AD" w14:textId="77777777" w:rsidR="00027B83" w:rsidRPr="00C06EB0" w:rsidRDefault="000B0897">
            <w:pPr>
              <w:rPr>
                <w:kern w:val="2"/>
                <w:szCs w:val="24"/>
              </w:rPr>
            </w:pPr>
            <w:r w:rsidRPr="00C06EB0">
              <w:rPr>
                <w:kern w:val="2"/>
                <w:szCs w:val="24"/>
              </w:rPr>
              <w:t>1.1.5. Atsiskaitomoji sąskaita</w:t>
            </w:r>
          </w:p>
        </w:tc>
        <w:tc>
          <w:tcPr>
            <w:tcW w:w="3510" w:type="dxa"/>
          </w:tcPr>
          <w:p w14:paraId="1222DE95" w14:textId="77777777" w:rsidR="00027B83" w:rsidRPr="00C06EB0" w:rsidRDefault="00027B83">
            <w:pPr>
              <w:jc w:val="center"/>
              <w:rPr>
                <w:kern w:val="2"/>
                <w:szCs w:val="24"/>
              </w:rPr>
            </w:pPr>
          </w:p>
        </w:tc>
      </w:tr>
      <w:tr w:rsidR="00027B83" w:rsidRPr="00C06EB0" w14:paraId="7D113B9B" w14:textId="77777777">
        <w:tc>
          <w:tcPr>
            <w:tcW w:w="2808" w:type="dxa"/>
            <w:vMerge/>
          </w:tcPr>
          <w:p w14:paraId="4A3BC1CE" w14:textId="77777777" w:rsidR="00027B83" w:rsidRPr="00C06EB0" w:rsidRDefault="00027B83">
            <w:pPr>
              <w:rPr>
                <w:kern w:val="2"/>
                <w:szCs w:val="24"/>
              </w:rPr>
            </w:pPr>
          </w:p>
        </w:tc>
        <w:tc>
          <w:tcPr>
            <w:tcW w:w="3240" w:type="dxa"/>
          </w:tcPr>
          <w:p w14:paraId="7186CCD5" w14:textId="77777777" w:rsidR="00027B83" w:rsidRPr="00C06EB0" w:rsidRDefault="000B0897">
            <w:pPr>
              <w:rPr>
                <w:kern w:val="2"/>
                <w:szCs w:val="24"/>
              </w:rPr>
            </w:pPr>
            <w:r w:rsidRPr="00C06EB0">
              <w:rPr>
                <w:kern w:val="2"/>
                <w:szCs w:val="24"/>
              </w:rPr>
              <w:t>1.1.6. Bankas, banko kodas</w:t>
            </w:r>
          </w:p>
        </w:tc>
        <w:tc>
          <w:tcPr>
            <w:tcW w:w="3510" w:type="dxa"/>
          </w:tcPr>
          <w:p w14:paraId="5B6CEEC7" w14:textId="77777777" w:rsidR="00027B83" w:rsidRPr="00C06EB0" w:rsidRDefault="00027B83">
            <w:pPr>
              <w:jc w:val="center"/>
              <w:rPr>
                <w:kern w:val="2"/>
                <w:szCs w:val="24"/>
              </w:rPr>
            </w:pPr>
          </w:p>
        </w:tc>
      </w:tr>
      <w:tr w:rsidR="00027B83" w:rsidRPr="00C06EB0" w14:paraId="4F77B7B2" w14:textId="77777777">
        <w:tc>
          <w:tcPr>
            <w:tcW w:w="2808" w:type="dxa"/>
            <w:vMerge/>
          </w:tcPr>
          <w:p w14:paraId="1928980E" w14:textId="77777777" w:rsidR="00027B83" w:rsidRPr="00C06EB0" w:rsidRDefault="00027B83">
            <w:pPr>
              <w:rPr>
                <w:kern w:val="2"/>
                <w:szCs w:val="24"/>
              </w:rPr>
            </w:pPr>
          </w:p>
        </w:tc>
        <w:tc>
          <w:tcPr>
            <w:tcW w:w="3240" w:type="dxa"/>
          </w:tcPr>
          <w:p w14:paraId="455E168B" w14:textId="77777777" w:rsidR="00027B83" w:rsidRPr="00C06EB0" w:rsidRDefault="000B0897">
            <w:pPr>
              <w:rPr>
                <w:kern w:val="2"/>
                <w:szCs w:val="24"/>
              </w:rPr>
            </w:pPr>
            <w:r w:rsidRPr="00C06EB0">
              <w:rPr>
                <w:kern w:val="2"/>
                <w:szCs w:val="24"/>
              </w:rPr>
              <w:t>1.1.7. Telefonas</w:t>
            </w:r>
          </w:p>
        </w:tc>
        <w:tc>
          <w:tcPr>
            <w:tcW w:w="3510" w:type="dxa"/>
          </w:tcPr>
          <w:p w14:paraId="4593BAF2" w14:textId="77777777" w:rsidR="00027B83" w:rsidRPr="00C06EB0" w:rsidRDefault="00027B83">
            <w:pPr>
              <w:jc w:val="center"/>
              <w:rPr>
                <w:kern w:val="2"/>
                <w:szCs w:val="24"/>
              </w:rPr>
            </w:pPr>
          </w:p>
        </w:tc>
      </w:tr>
      <w:tr w:rsidR="00027B83" w:rsidRPr="00C06EB0" w14:paraId="57FA9F60" w14:textId="77777777">
        <w:tc>
          <w:tcPr>
            <w:tcW w:w="2808" w:type="dxa"/>
            <w:vMerge/>
          </w:tcPr>
          <w:p w14:paraId="3ECF0314" w14:textId="77777777" w:rsidR="00027B83" w:rsidRPr="00C06EB0" w:rsidRDefault="00027B83">
            <w:pPr>
              <w:rPr>
                <w:kern w:val="2"/>
                <w:szCs w:val="24"/>
              </w:rPr>
            </w:pPr>
          </w:p>
        </w:tc>
        <w:tc>
          <w:tcPr>
            <w:tcW w:w="3240" w:type="dxa"/>
          </w:tcPr>
          <w:p w14:paraId="26B5E0D2" w14:textId="77777777" w:rsidR="00027B83" w:rsidRPr="00C06EB0" w:rsidRDefault="000B0897">
            <w:pPr>
              <w:rPr>
                <w:kern w:val="2"/>
                <w:szCs w:val="24"/>
              </w:rPr>
            </w:pPr>
            <w:r w:rsidRPr="00C06EB0">
              <w:rPr>
                <w:kern w:val="2"/>
                <w:szCs w:val="24"/>
              </w:rPr>
              <w:t>1.1.8. El. paštas</w:t>
            </w:r>
          </w:p>
        </w:tc>
        <w:tc>
          <w:tcPr>
            <w:tcW w:w="3510" w:type="dxa"/>
          </w:tcPr>
          <w:p w14:paraId="2A7EA7DD" w14:textId="77777777" w:rsidR="00027B83" w:rsidRPr="00C06EB0" w:rsidRDefault="00027B83">
            <w:pPr>
              <w:jc w:val="center"/>
              <w:rPr>
                <w:kern w:val="2"/>
                <w:szCs w:val="24"/>
              </w:rPr>
            </w:pPr>
          </w:p>
        </w:tc>
      </w:tr>
      <w:tr w:rsidR="00027B83" w:rsidRPr="00C06EB0" w14:paraId="742B4B5F" w14:textId="77777777">
        <w:tc>
          <w:tcPr>
            <w:tcW w:w="2808" w:type="dxa"/>
            <w:vMerge/>
          </w:tcPr>
          <w:p w14:paraId="44C11AC3" w14:textId="77777777" w:rsidR="00027B83" w:rsidRPr="00C06EB0" w:rsidRDefault="00027B83">
            <w:pPr>
              <w:rPr>
                <w:kern w:val="2"/>
                <w:szCs w:val="24"/>
              </w:rPr>
            </w:pPr>
          </w:p>
        </w:tc>
        <w:tc>
          <w:tcPr>
            <w:tcW w:w="3240" w:type="dxa"/>
          </w:tcPr>
          <w:p w14:paraId="3F2C9277" w14:textId="3AF637E0" w:rsidR="00027B83" w:rsidRPr="00C06EB0" w:rsidRDefault="000B0897">
            <w:pPr>
              <w:rPr>
                <w:kern w:val="2"/>
                <w:szCs w:val="24"/>
              </w:rPr>
            </w:pPr>
            <w:r w:rsidRPr="00C06EB0">
              <w:rPr>
                <w:kern w:val="2"/>
                <w:szCs w:val="24"/>
              </w:rPr>
              <w:t>1.1.9. Šalies atstovas</w:t>
            </w:r>
            <w:r w:rsidR="001B0D10">
              <w:rPr>
                <w:kern w:val="2"/>
                <w:szCs w:val="24"/>
              </w:rPr>
              <w:t xml:space="preserve"> </w:t>
            </w:r>
            <w:r w:rsidR="001B0D10" w:rsidRPr="00E21BD0">
              <w:rPr>
                <w:color w:val="4472C4"/>
                <w:kern w:val="2"/>
                <w:szCs w:val="24"/>
              </w:rPr>
              <w:t>(</w:t>
            </w:r>
            <w:r w:rsidR="001B0D10">
              <w:rPr>
                <w:color w:val="4472C4"/>
                <w:kern w:val="2"/>
                <w:szCs w:val="24"/>
              </w:rPr>
              <w:t xml:space="preserve">šioje vietoje nurodomas </w:t>
            </w:r>
            <w:r w:rsidR="001B0D10" w:rsidRPr="00E21BD0">
              <w:rPr>
                <w:color w:val="4472C4"/>
                <w:kern w:val="2"/>
                <w:szCs w:val="24"/>
              </w:rPr>
              <w:t>asmuo</w:t>
            </w:r>
            <w:r w:rsidR="001B0D10">
              <w:rPr>
                <w:color w:val="4472C4"/>
                <w:kern w:val="2"/>
                <w:szCs w:val="24"/>
              </w:rPr>
              <w:t>,</w:t>
            </w:r>
            <w:r w:rsidR="001B0D10" w:rsidRPr="00E21BD0">
              <w:rPr>
                <w:color w:val="4472C4"/>
                <w:kern w:val="2"/>
                <w:szCs w:val="24"/>
              </w:rPr>
              <w:t xml:space="preserve"> įgaliotas sudaryti sutartį</w:t>
            </w:r>
            <w:r w:rsidR="001B0D10">
              <w:rPr>
                <w:color w:val="4472C4"/>
                <w:kern w:val="2"/>
                <w:szCs w:val="24"/>
              </w:rPr>
              <w:t xml:space="preserve">, o 2 skyriuje nurodomi atsakingi už Sutarties vykdymą asmenys, kurie užsakys </w:t>
            </w:r>
            <w:r w:rsidR="00B70088">
              <w:rPr>
                <w:color w:val="4472C4"/>
                <w:kern w:val="2"/>
                <w:szCs w:val="24"/>
              </w:rPr>
              <w:t>paslaugas</w:t>
            </w:r>
            <w:r w:rsidR="001B0D10">
              <w:rPr>
                <w:color w:val="4472C4"/>
                <w:kern w:val="2"/>
                <w:szCs w:val="24"/>
              </w:rPr>
              <w:t xml:space="preserve">, priims </w:t>
            </w:r>
            <w:r w:rsidR="00B70088">
              <w:rPr>
                <w:color w:val="4472C4"/>
                <w:kern w:val="2"/>
                <w:szCs w:val="24"/>
              </w:rPr>
              <w:t>paslaugas</w:t>
            </w:r>
            <w:r w:rsidR="001B0D10">
              <w:rPr>
                <w:color w:val="4472C4"/>
                <w:kern w:val="2"/>
                <w:szCs w:val="24"/>
              </w:rPr>
              <w:t xml:space="preserve"> ir pan.</w:t>
            </w:r>
            <w:r w:rsidR="001B0D10" w:rsidRPr="00E21BD0">
              <w:rPr>
                <w:color w:val="4472C4"/>
                <w:kern w:val="2"/>
                <w:szCs w:val="24"/>
              </w:rPr>
              <w:t>)</w:t>
            </w:r>
          </w:p>
        </w:tc>
        <w:tc>
          <w:tcPr>
            <w:tcW w:w="3510" w:type="dxa"/>
          </w:tcPr>
          <w:p w14:paraId="2BFBC117" w14:textId="77777777" w:rsidR="00027B83" w:rsidRPr="00C06EB0" w:rsidRDefault="00027B83">
            <w:pPr>
              <w:jc w:val="center"/>
              <w:rPr>
                <w:kern w:val="2"/>
                <w:szCs w:val="24"/>
              </w:rPr>
            </w:pPr>
          </w:p>
        </w:tc>
      </w:tr>
      <w:tr w:rsidR="00027B83" w:rsidRPr="00C06EB0" w14:paraId="104979A9" w14:textId="77777777">
        <w:tc>
          <w:tcPr>
            <w:tcW w:w="2808" w:type="dxa"/>
            <w:vMerge/>
          </w:tcPr>
          <w:p w14:paraId="3BF7684F" w14:textId="77777777" w:rsidR="00027B83" w:rsidRPr="00C06EB0" w:rsidRDefault="00027B83">
            <w:pPr>
              <w:rPr>
                <w:kern w:val="2"/>
                <w:szCs w:val="24"/>
              </w:rPr>
            </w:pPr>
          </w:p>
        </w:tc>
        <w:tc>
          <w:tcPr>
            <w:tcW w:w="3240" w:type="dxa"/>
          </w:tcPr>
          <w:p w14:paraId="1D696EA6" w14:textId="77777777" w:rsidR="00027B83" w:rsidRPr="00C06EB0" w:rsidRDefault="000B0897">
            <w:pPr>
              <w:rPr>
                <w:kern w:val="2"/>
                <w:szCs w:val="24"/>
              </w:rPr>
            </w:pPr>
            <w:r w:rsidRPr="00C06EB0">
              <w:rPr>
                <w:kern w:val="2"/>
                <w:szCs w:val="24"/>
              </w:rPr>
              <w:t>1.1.10. Atstovavimo pagrindas</w:t>
            </w:r>
          </w:p>
        </w:tc>
        <w:tc>
          <w:tcPr>
            <w:tcW w:w="3510" w:type="dxa"/>
          </w:tcPr>
          <w:p w14:paraId="70C6A8DF" w14:textId="77777777" w:rsidR="00027B83" w:rsidRPr="00C06EB0" w:rsidRDefault="00027B83">
            <w:pPr>
              <w:jc w:val="center"/>
              <w:rPr>
                <w:kern w:val="2"/>
                <w:szCs w:val="24"/>
              </w:rPr>
            </w:pPr>
          </w:p>
        </w:tc>
      </w:tr>
      <w:tr w:rsidR="00027B83" w:rsidRPr="00C06EB0" w14:paraId="66360293" w14:textId="77777777">
        <w:tc>
          <w:tcPr>
            <w:tcW w:w="2808" w:type="dxa"/>
            <w:vMerge w:val="restart"/>
          </w:tcPr>
          <w:p w14:paraId="6DCD0B9A" w14:textId="77777777" w:rsidR="00027B83" w:rsidRPr="00C06EB0" w:rsidRDefault="00027B83">
            <w:pPr>
              <w:rPr>
                <w:b/>
                <w:kern w:val="2"/>
                <w:szCs w:val="24"/>
              </w:rPr>
            </w:pPr>
          </w:p>
          <w:p w14:paraId="6E431086" w14:textId="77777777" w:rsidR="00027B83" w:rsidRPr="00C06EB0" w:rsidRDefault="00027B83">
            <w:pPr>
              <w:rPr>
                <w:b/>
                <w:kern w:val="2"/>
                <w:szCs w:val="24"/>
              </w:rPr>
            </w:pPr>
          </w:p>
          <w:p w14:paraId="1DDDCF01" w14:textId="77777777" w:rsidR="00027B83" w:rsidRPr="00C06EB0" w:rsidRDefault="00027B83">
            <w:pPr>
              <w:rPr>
                <w:b/>
                <w:kern w:val="2"/>
                <w:szCs w:val="24"/>
              </w:rPr>
            </w:pPr>
          </w:p>
          <w:p w14:paraId="615B299C" w14:textId="77777777" w:rsidR="00027B83" w:rsidRPr="00C06EB0" w:rsidRDefault="000B0897">
            <w:pPr>
              <w:rPr>
                <w:b/>
                <w:kern w:val="2"/>
                <w:szCs w:val="24"/>
              </w:rPr>
            </w:pPr>
            <w:r w:rsidRPr="00C06EB0">
              <w:rPr>
                <w:b/>
                <w:kern w:val="2"/>
                <w:szCs w:val="24"/>
              </w:rPr>
              <w:t>1.2. Tiekėjas</w:t>
            </w:r>
          </w:p>
          <w:p w14:paraId="0158341F" w14:textId="77777777" w:rsidR="00027B83" w:rsidRPr="00C06EB0" w:rsidRDefault="000B0897">
            <w:pPr>
              <w:rPr>
                <w:color w:val="4472C4"/>
                <w:kern w:val="2"/>
                <w:szCs w:val="24"/>
              </w:rPr>
            </w:pPr>
            <w:r w:rsidRPr="00C06EB0">
              <w:rPr>
                <w:color w:val="4472C4"/>
                <w:kern w:val="2"/>
                <w:szCs w:val="24"/>
              </w:rPr>
              <w:t>(jei Tiekėjas yra fizinis asmuo, skiltys atitinkamai pakoreguojamos.</w:t>
            </w:r>
          </w:p>
          <w:p w14:paraId="2FD432B3" w14:textId="77777777" w:rsidR="00027B83" w:rsidRPr="00C06EB0" w:rsidRDefault="000B0897">
            <w:pPr>
              <w:rPr>
                <w:color w:val="4472C4"/>
                <w:kern w:val="2"/>
                <w:szCs w:val="24"/>
              </w:rPr>
            </w:pPr>
            <w:r w:rsidRPr="00C06EB0">
              <w:rPr>
                <w:color w:val="4472C4"/>
                <w:kern w:val="2"/>
                <w:szCs w:val="24"/>
              </w:rPr>
              <w:t>Jei Tiekėjas yra tiekėjų grupė, skiltys pildomos įterpiant kiekvieno grupės nario informaciją)</w:t>
            </w:r>
          </w:p>
          <w:p w14:paraId="7AA9C1A9" w14:textId="77777777" w:rsidR="00027B83" w:rsidRPr="00C06EB0" w:rsidRDefault="00027B83">
            <w:pPr>
              <w:rPr>
                <w:b/>
                <w:kern w:val="2"/>
                <w:szCs w:val="24"/>
              </w:rPr>
            </w:pPr>
          </w:p>
        </w:tc>
        <w:tc>
          <w:tcPr>
            <w:tcW w:w="3240" w:type="dxa"/>
          </w:tcPr>
          <w:p w14:paraId="5D77646B" w14:textId="77777777" w:rsidR="00027B83" w:rsidRPr="00C06EB0" w:rsidRDefault="000B0897">
            <w:pPr>
              <w:rPr>
                <w:kern w:val="2"/>
                <w:szCs w:val="24"/>
              </w:rPr>
            </w:pPr>
            <w:r w:rsidRPr="00C06EB0">
              <w:rPr>
                <w:kern w:val="2"/>
                <w:szCs w:val="24"/>
              </w:rPr>
              <w:t>1.2.1. Pavadinimas</w:t>
            </w:r>
          </w:p>
        </w:tc>
        <w:tc>
          <w:tcPr>
            <w:tcW w:w="3510" w:type="dxa"/>
          </w:tcPr>
          <w:p w14:paraId="48545462" w14:textId="77777777" w:rsidR="00027B83" w:rsidRPr="00C06EB0" w:rsidRDefault="00027B83">
            <w:pPr>
              <w:jc w:val="center"/>
              <w:rPr>
                <w:kern w:val="2"/>
                <w:szCs w:val="24"/>
              </w:rPr>
            </w:pPr>
          </w:p>
        </w:tc>
      </w:tr>
      <w:tr w:rsidR="00027B83" w:rsidRPr="00C06EB0" w14:paraId="0F63C273" w14:textId="77777777">
        <w:tc>
          <w:tcPr>
            <w:tcW w:w="2808" w:type="dxa"/>
            <w:vMerge/>
          </w:tcPr>
          <w:p w14:paraId="410DAC7A" w14:textId="77777777" w:rsidR="00027B83" w:rsidRPr="00C06EB0" w:rsidRDefault="00027B83">
            <w:pPr>
              <w:rPr>
                <w:b/>
                <w:kern w:val="2"/>
                <w:szCs w:val="24"/>
              </w:rPr>
            </w:pPr>
          </w:p>
        </w:tc>
        <w:tc>
          <w:tcPr>
            <w:tcW w:w="3240" w:type="dxa"/>
          </w:tcPr>
          <w:p w14:paraId="449E8D73" w14:textId="77777777" w:rsidR="00027B83" w:rsidRPr="00C06EB0" w:rsidRDefault="000B0897">
            <w:pPr>
              <w:rPr>
                <w:kern w:val="2"/>
                <w:szCs w:val="24"/>
              </w:rPr>
            </w:pPr>
            <w:r w:rsidRPr="00C06EB0">
              <w:rPr>
                <w:kern w:val="2"/>
                <w:szCs w:val="24"/>
              </w:rPr>
              <w:t>1.2.2. Juridinio asmens kodas</w:t>
            </w:r>
          </w:p>
        </w:tc>
        <w:tc>
          <w:tcPr>
            <w:tcW w:w="3510" w:type="dxa"/>
          </w:tcPr>
          <w:p w14:paraId="11A55969" w14:textId="77777777" w:rsidR="00027B83" w:rsidRPr="00C06EB0" w:rsidRDefault="00027B83">
            <w:pPr>
              <w:jc w:val="center"/>
              <w:rPr>
                <w:kern w:val="2"/>
                <w:szCs w:val="24"/>
              </w:rPr>
            </w:pPr>
          </w:p>
        </w:tc>
      </w:tr>
      <w:tr w:rsidR="00027B83" w:rsidRPr="00C06EB0" w14:paraId="600B7345" w14:textId="77777777">
        <w:tc>
          <w:tcPr>
            <w:tcW w:w="2808" w:type="dxa"/>
            <w:vMerge/>
          </w:tcPr>
          <w:p w14:paraId="01277D30" w14:textId="77777777" w:rsidR="00027B83" w:rsidRPr="00C06EB0" w:rsidRDefault="00027B83">
            <w:pPr>
              <w:rPr>
                <w:b/>
                <w:kern w:val="2"/>
                <w:szCs w:val="24"/>
              </w:rPr>
            </w:pPr>
          </w:p>
        </w:tc>
        <w:tc>
          <w:tcPr>
            <w:tcW w:w="3240" w:type="dxa"/>
          </w:tcPr>
          <w:p w14:paraId="62FA51E2" w14:textId="77777777" w:rsidR="00027B83" w:rsidRPr="00C06EB0" w:rsidRDefault="000B0897">
            <w:pPr>
              <w:rPr>
                <w:kern w:val="2"/>
                <w:szCs w:val="24"/>
              </w:rPr>
            </w:pPr>
            <w:r w:rsidRPr="00C06EB0">
              <w:rPr>
                <w:kern w:val="2"/>
                <w:szCs w:val="24"/>
              </w:rPr>
              <w:t>1.2.3. Adresas</w:t>
            </w:r>
          </w:p>
        </w:tc>
        <w:tc>
          <w:tcPr>
            <w:tcW w:w="3510" w:type="dxa"/>
          </w:tcPr>
          <w:p w14:paraId="382434D4" w14:textId="77777777" w:rsidR="00027B83" w:rsidRPr="00C06EB0" w:rsidRDefault="00027B83">
            <w:pPr>
              <w:jc w:val="center"/>
              <w:rPr>
                <w:kern w:val="2"/>
                <w:szCs w:val="24"/>
              </w:rPr>
            </w:pPr>
          </w:p>
        </w:tc>
      </w:tr>
      <w:tr w:rsidR="00027B83" w:rsidRPr="00C06EB0" w14:paraId="199143BE" w14:textId="77777777">
        <w:tc>
          <w:tcPr>
            <w:tcW w:w="2808" w:type="dxa"/>
            <w:vMerge/>
          </w:tcPr>
          <w:p w14:paraId="3251F822" w14:textId="77777777" w:rsidR="00027B83" w:rsidRPr="00C06EB0" w:rsidRDefault="00027B83">
            <w:pPr>
              <w:rPr>
                <w:b/>
                <w:kern w:val="2"/>
                <w:szCs w:val="24"/>
              </w:rPr>
            </w:pPr>
          </w:p>
        </w:tc>
        <w:tc>
          <w:tcPr>
            <w:tcW w:w="3240" w:type="dxa"/>
          </w:tcPr>
          <w:p w14:paraId="0DA8F092" w14:textId="77777777" w:rsidR="00027B83" w:rsidRPr="00C06EB0" w:rsidRDefault="000B0897">
            <w:pPr>
              <w:rPr>
                <w:kern w:val="2"/>
                <w:szCs w:val="24"/>
              </w:rPr>
            </w:pPr>
            <w:r w:rsidRPr="00C06EB0">
              <w:rPr>
                <w:kern w:val="2"/>
                <w:szCs w:val="24"/>
              </w:rPr>
              <w:t>1.2.4. PVM mokėtojo kodas</w:t>
            </w:r>
          </w:p>
        </w:tc>
        <w:tc>
          <w:tcPr>
            <w:tcW w:w="3510" w:type="dxa"/>
          </w:tcPr>
          <w:p w14:paraId="2521B7B4" w14:textId="77777777" w:rsidR="00027B83" w:rsidRPr="00C06EB0" w:rsidRDefault="00027B83">
            <w:pPr>
              <w:jc w:val="center"/>
              <w:rPr>
                <w:kern w:val="2"/>
                <w:szCs w:val="24"/>
              </w:rPr>
            </w:pPr>
          </w:p>
        </w:tc>
      </w:tr>
      <w:tr w:rsidR="00027B83" w:rsidRPr="00C06EB0" w14:paraId="435C0214" w14:textId="77777777">
        <w:tc>
          <w:tcPr>
            <w:tcW w:w="2808" w:type="dxa"/>
            <w:vMerge/>
          </w:tcPr>
          <w:p w14:paraId="74E09135" w14:textId="77777777" w:rsidR="00027B83" w:rsidRPr="00C06EB0" w:rsidRDefault="00027B83">
            <w:pPr>
              <w:rPr>
                <w:b/>
                <w:kern w:val="2"/>
                <w:szCs w:val="24"/>
              </w:rPr>
            </w:pPr>
          </w:p>
        </w:tc>
        <w:tc>
          <w:tcPr>
            <w:tcW w:w="3240" w:type="dxa"/>
          </w:tcPr>
          <w:p w14:paraId="662F9F81" w14:textId="77777777" w:rsidR="00027B83" w:rsidRPr="00C06EB0" w:rsidRDefault="000B0897">
            <w:pPr>
              <w:rPr>
                <w:kern w:val="2"/>
                <w:szCs w:val="24"/>
              </w:rPr>
            </w:pPr>
            <w:r w:rsidRPr="00C06EB0">
              <w:rPr>
                <w:kern w:val="2"/>
                <w:szCs w:val="24"/>
              </w:rPr>
              <w:t>1.2.5. Atsiskaitomoji sąskaita</w:t>
            </w:r>
          </w:p>
        </w:tc>
        <w:tc>
          <w:tcPr>
            <w:tcW w:w="3510" w:type="dxa"/>
          </w:tcPr>
          <w:p w14:paraId="4C06FE71" w14:textId="77777777" w:rsidR="00027B83" w:rsidRPr="00C06EB0" w:rsidRDefault="00027B83">
            <w:pPr>
              <w:jc w:val="center"/>
              <w:rPr>
                <w:kern w:val="2"/>
                <w:szCs w:val="24"/>
              </w:rPr>
            </w:pPr>
          </w:p>
        </w:tc>
      </w:tr>
      <w:tr w:rsidR="00027B83" w:rsidRPr="00C06EB0" w14:paraId="698A56BD" w14:textId="77777777">
        <w:tc>
          <w:tcPr>
            <w:tcW w:w="2808" w:type="dxa"/>
            <w:vMerge/>
          </w:tcPr>
          <w:p w14:paraId="3BC8889E" w14:textId="77777777" w:rsidR="00027B83" w:rsidRPr="00C06EB0" w:rsidRDefault="00027B83">
            <w:pPr>
              <w:rPr>
                <w:b/>
                <w:kern w:val="2"/>
                <w:szCs w:val="24"/>
              </w:rPr>
            </w:pPr>
          </w:p>
        </w:tc>
        <w:tc>
          <w:tcPr>
            <w:tcW w:w="3240" w:type="dxa"/>
          </w:tcPr>
          <w:p w14:paraId="172DD697" w14:textId="77777777" w:rsidR="00027B83" w:rsidRPr="00C06EB0" w:rsidRDefault="000B0897">
            <w:pPr>
              <w:rPr>
                <w:kern w:val="2"/>
                <w:szCs w:val="24"/>
              </w:rPr>
            </w:pPr>
            <w:r w:rsidRPr="00C06EB0">
              <w:rPr>
                <w:kern w:val="2"/>
                <w:szCs w:val="24"/>
              </w:rPr>
              <w:t>1.2.6. Bankas, banko kodas</w:t>
            </w:r>
          </w:p>
        </w:tc>
        <w:tc>
          <w:tcPr>
            <w:tcW w:w="3510" w:type="dxa"/>
          </w:tcPr>
          <w:p w14:paraId="548E1361" w14:textId="77777777" w:rsidR="00027B83" w:rsidRPr="00C06EB0" w:rsidRDefault="00027B83">
            <w:pPr>
              <w:jc w:val="center"/>
              <w:rPr>
                <w:kern w:val="2"/>
                <w:szCs w:val="24"/>
              </w:rPr>
            </w:pPr>
          </w:p>
        </w:tc>
      </w:tr>
      <w:tr w:rsidR="00027B83" w:rsidRPr="00C06EB0" w14:paraId="7ABCC220" w14:textId="77777777">
        <w:tc>
          <w:tcPr>
            <w:tcW w:w="2808" w:type="dxa"/>
            <w:vMerge/>
          </w:tcPr>
          <w:p w14:paraId="7B2E7D14" w14:textId="77777777" w:rsidR="00027B83" w:rsidRPr="00C06EB0" w:rsidRDefault="00027B83">
            <w:pPr>
              <w:rPr>
                <w:b/>
                <w:kern w:val="2"/>
                <w:szCs w:val="24"/>
              </w:rPr>
            </w:pPr>
          </w:p>
        </w:tc>
        <w:tc>
          <w:tcPr>
            <w:tcW w:w="3240" w:type="dxa"/>
          </w:tcPr>
          <w:p w14:paraId="41816219" w14:textId="77777777" w:rsidR="00027B83" w:rsidRPr="00C06EB0" w:rsidRDefault="000B0897">
            <w:pPr>
              <w:rPr>
                <w:kern w:val="2"/>
                <w:szCs w:val="24"/>
              </w:rPr>
            </w:pPr>
            <w:r w:rsidRPr="00C06EB0">
              <w:rPr>
                <w:kern w:val="2"/>
                <w:szCs w:val="24"/>
              </w:rPr>
              <w:t>1.2.7. Telefonas</w:t>
            </w:r>
          </w:p>
        </w:tc>
        <w:tc>
          <w:tcPr>
            <w:tcW w:w="3510" w:type="dxa"/>
          </w:tcPr>
          <w:p w14:paraId="1B9D4069" w14:textId="77777777" w:rsidR="00027B83" w:rsidRPr="00C06EB0" w:rsidRDefault="00027B83">
            <w:pPr>
              <w:jc w:val="center"/>
              <w:rPr>
                <w:kern w:val="2"/>
                <w:szCs w:val="24"/>
              </w:rPr>
            </w:pPr>
          </w:p>
        </w:tc>
      </w:tr>
      <w:tr w:rsidR="00027B83" w:rsidRPr="00C06EB0" w14:paraId="3DDEDE8A" w14:textId="77777777">
        <w:tc>
          <w:tcPr>
            <w:tcW w:w="2808" w:type="dxa"/>
            <w:vMerge/>
          </w:tcPr>
          <w:p w14:paraId="3670387E" w14:textId="77777777" w:rsidR="00027B83" w:rsidRPr="00C06EB0" w:rsidRDefault="00027B83">
            <w:pPr>
              <w:rPr>
                <w:b/>
                <w:kern w:val="2"/>
                <w:szCs w:val="24"/>
              </w:rPr>
            </w:pPr>
          </w:p>
        </w:tc>
        <w:tc>
          <w:tcPr>
            <w:tcW w:w="3240" w:type="dxa"/>
          </w:tcPr>
          <w:p w14:paraId="0A33FEC9" w14:textId="77777777" w:rsidR="00027B83" w:rsidRPr="00C06EB0" w:rsidRDefault="000B0897">
            <w:pPr>
              <w:rPr>
                <w:kern w:val="2"/>
                <w:szCs w:val="24"/>
              </w:rPr>
            </w:pPr>
            <w:r w:rsidRPr="00C06EB0">
              <w:rPr>
                <w:kern w:val="2"/>
                <w:szCs w:val="24"/>
              </w:rPr>
              <w:t>1.2.8. El. paštas</w:t>
            </w:r>
          </w:p>
        </w:tc>
        <w:tc>
          <w:tcPr>
            <w:tcW w:w="3510" w:type="dxa"/>
          </w:tcPr>
          <w:p w14:paraId="07C223AA" w14:textId="77777777" w:rsidR="00027B83" w:rsidRPr="00C06EB0" w:rsidRDefault="00027B83">
            <w:pPr>
              <w:jc w:val="center"/>
              <w:rPr>
                <w:kern w:val="2"/>
                <w:szCs w:val="24"/>
              </w:rPr>
            </w:pPr>
          </w:p>
        </w:tc>
      </w:tr>
      <w:tr w:rsidR="00027B83" w:rsidRPr="00C06EB0" w14:paraId="1EE0D7A4" w14:textId="77777777">
        <w:tc>
          <w:tcPr>
            <w:tcW w:w="2808" w:type="dxa"/>
            <w:vMerge/>
          </w:tcPr>
          <w:p w14:paraId="2A0C2D4D" w14:textId="77777777" w:rsidR="00027B83" w:rsidRPr="00C06EB0" w:rsidRDefault="00027B83">
            <w:pPr>
              <w:rPr>
                <w:b/>
                <w:kern w:val="2"/>
                <w:szCs w:val="24"/>
              </w:rPr>
            </w:pPr>
          </w:p>
        </w:tc>
        <w:tc>
          <w:tcPr>
            <w:tcW w:w="3240" w:type="dxa"/>
          </w:tcPr>
          <w:p w14:paraId="30329C4B" w14:textId="25DD786C" w:rsidR="00027B83" w:rsidRPr="00C06EB0" w:rsidRDefault="000B0897">
            <w:pPr>
              <w:rPr>
                <w:kern w:val="2"/>
                <w:szCs w:val="24"/>
              </w:rPr>
            </w:pPr>
            <w:r w:rsidRPr="00C06EB0">
              <w:rPr>
                <w:kern w:val="2"/>
                <w:szCs w:val="24"/>
              </w:rPr>
              <w:t>1.2.9. Šalies atstovas</w:t>
            </w:r>
            <w:r w:rsidR="00D84BA0">
              <w:rPr>
                <w:kern w:val="2"/>
                <w:szCs w:val="24"/>
              </w:rPr>
              <w:t xml:space="preserve"> </w:t>
            </w:r>
            <w:r w:rsidR="00D84BA0" w:rsidRPr="00E21BD0">
              <w:rPr>
                <w:color w:val="4472C4"/>
                <w:kern w:val="2"/>
                <w:szCs w:val="24"/>
              </w:rPr>
              <w:t>(</w:t>
            </w:r>
            <w:r w:rsidR="00D84BA0">
              <w:rPr>
                <w:color w:val="4472C4"/>
                <w:kern w:val="2"/>
                <w:szCs w:val="24"/>
              </w:rPr>
              <w:t xml:space="preserve">šioje vietoje nurodomas </w:t>
            </w:r>
            <w:r w:rsidR="00D84BA0" w:rsidRPr="00E21BD0">
              <w:rPr>
                <w:color w:val="4472C4"/>
                <w:kern w:val="2"/>
                <w:szCs w:val="24"/>
              </w:rPr>
              <w:t>asmuo</w:t>
            </w:r>
            <w:r w:rsidR="00D84BA0">
              <w:rPr>
                <w:color w:val="4472C4"/>
                <w:kern w:val="2"/>
                <w:szCs w:val="24"/>
              </w:rPr>
              <w:t>,</w:t>
            </w:r>
            <w:r w:rsidR="00D84BA0" w:rsidRPr="00E21BD0">
              <w:rPr>
                <w:color w:val="4472C4"/>
                <w:kern w:val="2"/>
                <w:szCs w:val="24"/>
              </w:rPr>
              <w:t xml:space="preserve"> įgaliotas sudaryti sutartį</w:t>
            </w:r>
            <w:r w:rsidR="00D84BA0">
              <w:rPr>
                <w:color w:val="4472C4"/>
                <w:kern w:val="2"/>
                <w:szCs w:val="24"/>
              </w:rPr>
              <w:t>, o 2 skyriuje nurodomi atsakingi už Sutarties vykdymą asmenys, kuriems bus teikiami užsakymai, su kuriais bus bendraujama kitais Sutarties vykdymo klausimais</w:t>
            </w:r>
            <w:r w:rsidR="00D84BA0" w:rsidRPr="00E21BD0">
              <w:rPr>
                <w:color w:val="4472C4"/>
                <w:kern w:val="2"/>
                <w:szCs w:val="24"/>
              </w:rPr>
              <w:t>)</w:t>
            </w:r>
          </w:p>
        </w:tc>
        <w:tc>
          <w:tcPr>
            <w:tcW w:w="3510" w:type="dxa"/>
          </w:tcPr>
          <w:p w14:paraId="20A2C15D" w14:textId="77777777" w:rsidR="00027B83" w:rsidRPr="00C06EB0" w:rsidRDefault="00027B83">
            <w:pPr>
              <w:jc w:val="center"/>
              <w:rPr>
                <w:kern w:val="2"/>
                <w:szCs w:val="24"/>
              </w:rPr>
            </w:pPr>
          </w:p>
        </w:tc>
      </w:tr>
      <w:tr w:rsidR="00027B83" w:rsidRPr="00C06EB0" w14:paraId="4912B586" w14:textId="77777777">
        <w:tc>
          <w:tcPr>
            <w:tcW w:w="2808" w:type="dxa"/>
            <w:vMerge/>
          </w:tcPr>
          <w:p w14:paraId="32BD73AA" w14:textId="77777777" w:rsidR="00027B83" w:rsidRPr="00C06EB0" w:rsidRDefault="00027B83">
            <w:pPr>
              <w:rPr>
                <w:b/>
                <w:kern w:val="2"/>
                <w:szCs w:val="24"/>
              </w:rPr>
            </w:pPr>
          </w:p>
        </w:tc>
        <w:tc>
          <w:tcPr>
            <w:tcW w:w="3240" w:type="dxa"/>
          </w:tcPr>
          <w:p w14:paraId="290B065E" w14:textId="77777777" w:rsidR="00027B83" w:rsidRPr="00C06EB0" w:rsidRDefault="000B0897">
            <w:pPr>
              <w:rPr>
                <w:kern w:val="2"/>
                <w:szCs w:val="24"/>
              </w:rPr>
            </w:pPr>
            <w:r w:rsidRPr="00C06EB0">
              <w:rPr>
                <w:kern w:val="2"/>
                <w:szCs w:val="24"/>
              </w:rPr>
              <w:t>1.2.10. Atstovavimo pagrindas</w:t>
            </w:r>
          </w:p>
        </w:tc>
        <w:tc>
          <w:tcPr>
            <w:tcW w:w="3510" w:type="dxa"/>
          </w:tcPr>
          <w:p w14:paraId="2700142C" w14:textId="77777777" w:rsidR="00027B83" w:rsidRPr="00C06EB0" w:rsidRDefault="00027B83">
            <w:pPr>
              <w:jc w:val="center"/>
              <w:rPr>
                <w:kern w:val="2"/>
                <w:szCs w:val="24"/>
              </w:rPr>
            </w:pPr>
          </w:p>
        </w:tc>
      </w:tr>
    </w:tbl>
    <w:p w14:paraId="6DCAB1D7" w14:textId="77777777" w:rsidR="00027B83" w:rsidRPr="00C06EB0"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C06EB0" w14:paraId="154F5FFD" w14:textId="77777777">
        <w:trPr>
          <w:trHeight w:val="300"/>
        </w:trPr>
        <w:tc>
          <w:tcPr>
            <w:tcW w:w="9535" w:type="dxa"/>
            <w:gridSpan w:val="4"/>
          </w:tcPr>
          <w:p w14:paraId="14156EFB" w14:textId="77777777" w:rsidR="00027B83" w:rsidRPr="00C06EB0" w:rsidRDefault="000B0897">
            <w:pPr>
              <w:jc w:val="center"/>
              <w:rPr>
                <w:b/>
                <w:kern w:val="2"/>
                <w:szCs w:val="24"/>
              </w:rPr>
            </w:pPr>
            <w:r w:rsidRPr="00C06EB0">
              <w:rPr>
                <w:b/>
                <w:kern w:val="2"/>
                <w:szCs w:val="24"/>
              </w:rPr>
              <w:t>2. ATSAKINGI ASMENYS</w:t>
            </w:r>
          </w:p>
        </w:tc>
      </w:tr>
      <w:tr w:rsidR="00027B83" w:rsidRPr="00C06EB0" w14:paraId="33FA8970" w14:textId="77777777">
        <w:trPr>
          <w:trHeight w:val="300"/>
        </w:trPr>
        <w:tc>
          <w:tcPr>
            <w:tcW w:w="3094" w:type="dxa"/>
            <w:gridSpan w:val="2"/>
          </w:tcPr>
          <w:p w14:paraId="2122275B" w14:textId="77777777" w:rsidR="00027B83" w:rsidRPr="00C06EB0" w:rsidRDefault="000B0897">
            <w:pPr>
              <w:rPr>
                <w:b/>
                <w:kern w:val="2"/>
                <w:szCs w:val="24"/>
              </w:rPr>
            </w:pPr>
            <w:r w:rsidRPr="00C06EB0">
              <w:rPr>
                <w:b/>
                <w:kern w:val="2"/>
                <w:szCs w:val="24"/>
              </w:rPr>
              <w:t xml:space="preserve">2.1. Pirkėjo kontaktiniai asmenys, atsakingi už </w:t>
            </w:r>
            <w:r w:rsidRPr="00C06EB0">
              <w:rPr>
                <w:b/>
                <w:kern w:val="2"/>
                <w:szCs w:val="24"/>
              </w:rPr>
              <w:lastRenderedPageBreak/>
              <w:t xml:space="preserve">Sutarties vykdymą, </w:t>
            </w:r>
            <w:r w:rsidRPr="00C06EB0">
              <w:rPr>
                <w:b/>
                <w:szCs w:val="24"/>
              </w:rPr>
              <w:t>Paslaugų</w:t>
            </w:r>
            <w:r w:rsidRPr="00C06EB0">
              <w:rPr>
                <w:b/>
                <w:kern w:val="2"/>
                <w:szCs w:val="24"/>
              </w:rPr>
              <w:t xml:space="preserve"> priėmimą, Sąskaitų per informacinę sistemą SABIS priėmimą</w:t>
            </w:r>
          </w:p>
        </w:tc>
        <w:tc>
          <w:tcPr>
            <w:tcW w:w="6441" w:type="dxa"/>
            <w:gridSpan w:val="2"/>
          </w:tcPr>
          <w:p w14:paraId="364C9B9C" w14:textId="77777777" w:rsidR="00027B83" w:rsidRPr="00C06EB0" w:rsidRDefault="000B0897">
            <w:pPr>
              <w:rPr>
                <w:color w:val="4472C4"/>
                <w:kern w:val="2"/>
                <w:szCs w:val="24"/>
              </w:rPr>
            </w:pPr>
            <w:r w:rsidRPr="00C06EB0">
              <w:rPr>
                <w:color w:val="4472C4"/>
                <w:kern w:val="2"/>
                <w:szCs w:val="24"/>
              </w:rPr>
              <w:lastRenderedPageBreak/>
              <w:t>(nurodyti padalinį / skyrių, pareigas, vardą, pavardę, tel., el. paštą)</w:t>
            </w:r>
          </w:p>
        </w:tc>
      </w:tr>
      <w:tr w:rsidR="00027B83" w:rsidRPr="00C06EB0" w14:paraId="0D2CF2F6" w14:textId="77777777">
        <w:trPr>
          <w:trHeight w:val="300"/>
        </w:trPr>
        <w:tc>
          <w:tcPr>
            <w:tcW w:w="3094" w:type="dxa"/>
            <w:gridSpan w:val="2"/>
          </w:tcPr>
          <w:p w14:paraId="2D775864" w14:textId="77777777" w:rsidR="00027B83" w:rsidRPr="00C06EB0" w:rsidRDefault="000B0897">
            <w:pPr>
              <w:rPr>
                <w:b/>
                <w:kern w:val="2"/>
                <w:szCs w:val="24"/>
              </w:rPr>
            </w:pPr>
            <w:r w:rsidRPr="00C06EB0">
              <w:rPr>
                <w:b/>
                <w:kern w:val="2"/>
                <w:szCs w:val="24"/>
              </w:rPr>
              <w:t>2.2. Tiekėjo kontaktiniai asmenys, atsakingi už Sutarties vykdymą</w:t>
            </w:r>
          </w:p>
        </w:tc>
        <w:tc>
          <w:tcPr>
            <w:tcW w:w="6441" w:type="dxa"/>
            <w:gridSpan w:val="2"/>
          </w:tcPr>
          <w:p w14:paraId="5686D1D6" w14:textId="77777777" w:rsidR="00027B83" w:rsidRPr="00C06EB0" w:rsidRDefault="000B0897">
            <w:pPr>
              <w:rPr>
                <w:color w:val="4472C4"/>
                <w:kern w:val="2"/>
                <w:szCs w:val="24"/>
              </w:rPr>
            </w:pPr>
            <w:r w:rsidRPr="00C06EB0">
              <w:rPr>
                <w:color w:val="4472C4"/>
                <w:kern w:val="2"/>
                <w:szCs w:val="24"/>
              </w:rPr>
              <w:t>(nurodyti padalinį / skyrių, pareigas, vardą, pavardę, tel., el. paštą)</w:t>
            </w:r>
          </w:p>
        </w:tc>
      </w:tr>
      <w:tr w:rsidR="00027B83" w:rsidRPr="00C06EB0" w14:paraId="6AED3460" w14:textId="77777777">
        <w:trPr>
          <w:trHeight w:val="300"/>
        </w:trPr>
        <w:tc>
          <w:tcPr>
            <w:tcW w:w="9535" w:type="dxa"/>
            <w:gridSpan w:val="4"/>
          </w:tcPr>
          <w:p w14:paraId="10717048" w14:textId="77777777" w:rsidR="00027B83" w:rsidRPr="00C06EB0" w:rsidRDefault="000B0897">
            <w:pPr>
              <w:jc w:val="center"/>
              <w:rPr>
                <w:b/>
                <w:kern w:val="2"/>
                <w:szCs w:val="24"/>
              </w:rPr>
            </w:pPr>
            <w:r w:rsidRPr="00C06EB0">
              <w:rPr>
                <w:b/>
                <w:kern w:val="2"/>
                <w:szCs w:val="24"/>
              </w:rPr>
              <w:t>3. SUTARTIES DALYKAS</w:t>
            </w:r>
          </w:p>
        </w:tc>
      </w:tr>
      <w:tr w:rsidR="00027B83" w:rsidRPr="00C06EB0" w14:paraId="631E752A" w14:textId="77777777">
        <w:trPr>
          <w:trHeight w:val="300"/>
        </w:trPr>
        <w:tc>
          <w:tcPr>
            <w:tcW w:w="3094" w:type="dxa"/>
            <w:gridSpan w:val="2"/>
          </w:tcPr>
          <w:p w14:paraId="28FF25E3" w14:textId="77777777" w:rsidR="00027B83" w:rsidRPr="00C06EB0" w:rsidRDefault="000B0897">
            <w:pPr>
              <w:rPr>
                <w:b/>
                <w:kern w:val="2"/>
                <w:szCs w:val="24"/>
              </w:rPr>
            </w:pPr>
            <w:r w:rsidRPr="00C06EB0">
              <w:rPr>
                <w:b/>
                <w:kern w:val="2"/>
                <w:szCs w:val="24"/>
              </w:rPr>
              <w:t>3.1. Sutarties dalykas</w:t>
            </w:r>
          </w:p>
        </w:tc>
        <w:tc>
          <w:tcPr>
            <w:tcW w:w="6441" w:type="dxa"/>
            <w:gridSpan w:val="2"/>
          </w:tcPr>
          <w:p w14:paraId="5F5D353A" w14:textId="441A34F1" w:rsidR="00027B83" w:rsidRPr="00C06EB0" w:rsidRDefault="000B0897" w:rsidP="00CC051A">
            <w:pPr>
              <w:jc w:val="both"/>
              <w:rPr>
                <w:color w:val="000000"/>
                <w:kern w:val="2"/>
                <w:szCs w:val="24"/>
              </w:rPr>
            </w:pPr>
            <w:r w:rsidRPr="00C06EB0">
              <w:rPr>
                <w:kern w:val="2"/>
                <w:szCs w:val="24"/>
              </w:rPr>
              <w:t xml:space="preserve">Tiekėjas įsipareigoja Sutartyje numatytomis sąlygomis suteikti Pirkėjui </w:t>
            </w:r>
            <w:r w:rsidR="006534CA" w:rsidRPr="00440B0B">
              <w:rPr>
                <w:b/>
                <w:bCs/>
                <w:kern w:val="2"/>
                <w:szCs w:val="24"/>
              </w:rPr>
              <w:t>K</w:t>
            </w:r>
            <w:r w:rsidR="00CC051A" w:rsidRPr="006534CA">
              <w:rPr>
                <w:b/>
                <w:bCs/>
                <w:kern w:val="2"/>
                <w:szCs w:val="24"/>
              </w:rPr>
              <w:t>avos ir užkandžių aparatų priežiūros ir remonto paslaugas</w:t>
            </w:r>
            <w:r w:rsidR="00CC051A" w:rsidRPr="006534CA">
              <w:rPr>
                <w:kern w:val="2"/>
                <w:szCs w:val="24"/>
              </w:rPr>
              <w:t xml:space="preserve"> </w:t>
            </w:r>
            <w:r w:rsidRPr="00C06EB0">
              <w:rPr>
                <w:color w:val="000000"/>
                <w:kern w:val="2"/>
                <w:szCs w:val="24"/>
              </w:rPr>
              <w:t>(toliau – Paslaugos).</w:t>
            </w:r>
          </w:p>
          <w:p w14:paraId="15CFE204" w14:textId="529BA729" w:rsidR="00027B83" w:rsidRPr="00C06EB0" w:rsidRDefault="000B0897" w:rsidP="00CC051A">
            <w:pPr>
              <w:jc w:val="both"/>
              <w:rPr>
                <w:color w:val="000000"/>
                <w:kern w:val="2"/>
                <w:szCs w:val="24"/>
              </w:rPr>
            </w:pPr>
            <w:r w:rsidRPr="00C06EB0">
              <w:rPr>
                <w:color w:val="000000"/>
                <w:kern w:val="2"/>
                <w:szCs w:val="24"/>
              </w:rPr>
              <w:t xml:space="preserve">Išsamus </w:t>
            </w:r>
            <w:r w:rsidRPr="00C06EB0">
              <w:rPr>
                <w:color w:val="000000"/>
                <w:szCs w:val="24"/>
              </w:rPr>
              <w:t>Paslaugų</w:t>
            </w:r>
            <w:r w:rsidRPr="00C06EB0">
              <w:rPr>
                <w:color w:val="000000"/>
                <w:kern w:val="2"/>
                <w:szCs w:val="24"/>
              </w:rPr>
              <w:t xml:space="preserve"> aprašymas ir kiti reikalavimai teikiamoms </w:t>
            </w:r>
            <w:r w:rsidRPr="00C06EB0">
              <w:rPr>
                <w:color w:val="000000"/>
                <w:szCs w:val="24"/>
              </w:rPr>
              <w:t>Paslaugoms</w:t>
            </w:r>
            <w:r w:rsidRPr="00C06EB0">
              <w:rPr>
                <w:color w:val="000000"/>
                <w:kern w:val="2"/>
                <w:szCs w:val="24"/>
              </w:rPr>
              <w:t xml:space="preserve"> nustatyti Sutarties priede Nr. </w:t>
            </w:r>
            <w:r w:rsidR="00CC051A">
              <w:rPr>
                <w:color w:val="000000"/>
                <w:kern w:val="2"/>
                <w:szCs w:val="24"/>
              </w:rPr>
              <w:t>1</w:t>
            </w:r>
            <w:r w:rsidRPr="00C06EB0">
              <w:rPr>
                <w:color w:val="000000"/>
                <w:kern w:val="2"/>
                <w:szCs w:val="24"/>
              </w:rPr>
              <w:t xml:space="preserve"> „Techninė specifikacija“ (toliau – Techninė specifikacija) ir Sutarties priede Nr. </w:t>
            </w:r>
            <w:r w:rsidR="00CC051A">
              <w:rPr>
                <w:color w:val="000000"/>
                <w:kern w:val="2"/>
                <w:szCs w:val="24"/>
              </w:rPr>
              <w:t>2</w:t>
            </w:r>
            <w:r w:rsidRPr="00C06EB0">
              <w:rPr>
                <w:color w:val="000000"/>
                <w:kern w:val="2"/>
                <w:szCs w:val="24"/>
              </w:rPr>
              <w:t xml:space="preserve"> „Pasiūlymas“.</w:t>
            </w:r>
          </w:p>
        </w:tc>
      </w:tr>
      <w:tr w:rsidR="00027B83" w:rsidRPr="00C06EB0" w14:paraId="76FCB4C5" w14:textId="77777777">
        <w:trPr>
          <w:trHeight w:val="300"/>
        </w:trPr>
        <w:tc>
          <w:tcPr>
            <w:tcW w:w="3094" w:type="dxa"/>
            <w:gridSpan w:val="2"/>
          </w:tcPr>
          <w:p w14:paraId="2281B190" w14:textId="77777777" w:rsidR="00027B83" w:rsidRPr="00C06EB0" w:rsidRDefault="000B0897">
            <w:pPr>
              <w:rPr>
                <w:b/>
                <w:kern w:val="2"/>
                <w:szCs w:val="24"/>
              </w:rPr>
            </w:pPr>
            <w:r w:rsidRPr="00C06EB0">
              <w:rPr>
                <w:b/>
                <w:kern w:val="2"/>
                <w:szCs w:val="24"/>
              </w:rPr>
              <w:t>3.2. Pirkimo pavadinimas ir numeris</w:t>
            </w:r>
          </w:p>
        </w:tc>
        <w:tc>
          <w:tcPr>
            <w:tcW w:w="6441" w:type="dxa"/>
            <w:gridSpan w:val="2"/>
          </w:tcPr>
          <w:p w14:paraId="6485AAF7" w14:textId="6FCB2659" w:rsidR="00027B83" w:rsidRPr="00C06EB0" w:rsidRDefault="00954907">
            <w:pPr>
              <w:rPr>
                <w:kern w:val="2"/>
                <w:szCs w:val="24"/>
              </w:rPr>
            </w:pPr>
            <w:r>
              <w:t>K</w:t>
            </w:r>
            <w:r w:rsidRPr="00B75A29">
              <w:t>avos ir užkandžių aparatų priežiūr</w:t>
            </w:r>
            <w:r>
              <w:t>os</w:t>
            </w:r>
            <w:r w:rsidRPr="00B75A29">
              <w:t xml:space="preserve"> ir remont</w:t>
            </w:r>
            <w:r>
              <w:t xml:space="preserve">o paslaugų pirkimas, CVP IS Nr. </w:t>
            </w:r>
            <w:r w:rsidRPr="00954907">
              <w:t>1871189</w:t>
            </w:r>
          </w:p>
        </w:tc>
      </w:tr>
      <w:tr w:rsidR="00027B83" w:rsidRPr="00C06EB0" w14:paraId="0275547B" w14:textId="77777777">
        <w:trPr>
          <w:trHeight w:val="300"/>
        </w:trPr>
        <w:tc>
          <w:tcPr>
            <w:tcW w:w="3094" w:type="dxa"/>
            <w:gridSpan w:val="2"/>
          </w:tcPr>
          <w:p w14:paraId="57AFF11C" w14:textId="77777777" w:rsidR="00027B83" w:rsidRPr="00C06EB0" w:rsidRDefault="000B0897">
            <w:pPr>
              <w:rPr>
                <w:b/>
                <w:kern w:val="2"/>
                <w:szCs w:val="24"/>
              </w:rPr>
            </w:pPr>
            <w:r w:rsidRPr="00C06EB0">
              <w:rPr>
                <w:b/>
                <w:kern w:val="2"/>
                <w:szCs w:val="24"/>
              </w:rPr>
              <w:t>3.3. Informacija apie Europos Sąjungos lėšomis finansuojamą projektą arba kitą projektą</w:t>
            </w:r>
          </w:p>
        </w:tc>
        <w:tc>
          <w:tcPr>
            <w:tcW w:w="6441" w:type="dxa"/>
            <w:gridSpan w:val="2"/>
          </w:tcPr>
          <w:p w14:paraId="13C1AFA4" w14:textId="77777777" w:rsidR="00027B83" w:rsidRPr="00C06EB0" w:rsidRDefault="000B0897">
            <w:pPr>
              <w:rPr>
                <w:kern w:val="2"/>
                <w:szCs w:val="24"/>
              </w:rPr>
            </w:pPr>
            <w:r w:rsidRPr="00C06EB0">
              <w:rPr>
                <w:kern w:val="2"/>
                <w:szCs w:val="24"/>
              </w:rPr>
              <w:t>Netaikoma</w:t>
            </w:r>
          </w:p>
          <w:p w14:paraId="008B7E34" w14:textId="12F6C59A" w:rsidR="00027B83" w:rsidRPr="00C06EB0" w:rsidRDefault="00027B83">
            <w:pPr>
              <w:rPr>
                <w:kern w:val="2"/>
                <w:szCs w:val="24"/>
              </w:rPr>
            </w:pPr>
          </w:p>
        </w:tc>
      </w:tr>
      <w:tr w:rsidR="00027B83" w:rsidRPr="00C06EB0" w14:paraId="4CA59AAB" w14:textId="77777777">
        <w:trPr>
          <w:trHeight w:val="300"/>
        </w:trPr>
        <w:tc>
          <w:tcPr>
            <w:tcW w:w="9535" w:type="dxa"/>
            <w:gridSpan w:val="4"/>
          </w:tcPr>
          <w:p w14:paraId="6A36A004" w14:textId="77777777" w:rsidR="00027B83" w:rsidRPr="00C06EB0" w:rsidRDefault="000B0897">
            <w:pPr>
              <w:jc w:val="center"/>
              <w:rPr>
                <w:b/>
                <w:kern w:val="2"/>
                <w:szCs w:val="24"/>
              </w:rPr>
            </w:pPr>
            <w:r w:rsidRPr="00C06EB0">
              <w:rPr>
                <w:b/>
                <w:kern w:val="2"/>
                <w:szCs w:val="24"/>
              </w:rPr>
              <w:t xml:space="preserve">4. PASLAUGŲ SUTEIKIMO TERMINAI IR PASLAUGŲ PERDAVIMO </w:t>
            </w:r>
            <w:r w:rsidRPr="00C06EB0">
              <w:rPr>
                <w:color w:val="000000"/>
                <w:kern w:val="2"/>
                <w:szCs w:val="24"/>
              </w:rPr>
              <w:t>–</w:t>
            </w:r>
            <w:r w:rsidRPr="00C06EB0">
              <w:rPr>
                <w:b/>
                <w:kern w:val="2"/>
                <w:szCs w:val="24"/>
              </w:rPr>
              <w:t xml:space="preserve"> PRIĖMIMO TVARKA</w:t>
            </w:r>
          </w:p>
        </w:tc>
      </w:tr>
      <w:tr w:rsidR="00027B83" w:rsidRPr="00C06EB0" w14:paraId="0D299C4D" w14:textId="77777777">
        <w:trPr>
          <w:trHeight w:val="300"/>
        </w:trPr>
        <w:tc>
          <w:tcPr>
            <w:tcW w:w="3094" w:type="dxa"/>
            <w:gridSpan w:val="2"/>
          </w:tcPr>
          <w:p w14:paraId="36D77064" w14:textId="65B3A9A5" w:rsidR="00027B83" w:rsidRPr="00191E1A" w:rsidRDefault="000B0897" w:rsidP="00191E1A">
            <w:pPr>
              <w:rPr>
                <w:b/>
                <w:kern w:val="2"/>
                <w:szCs w:val="24"/>
              </w:rPr>
            </w:pPr>
            <w:r w:rsidRPr="00C06EB0">
              <w:rPr>
                <w:b/>
                <w:kern w:val="2"/>
                <w:szCs w:val="24"/>
              </w:rPr>
              <w:t xml:space="preserve">4.1. </w:t>
            </w:r>
            <w:r w:rsidRPr="00C06EB0">
              <w:rPr>
                <w:b/>
                <w:szCs w:val="24"/>
              </w:rPr>
              <w:t>Paslaugų</w:t>
            </w:r>
            <w:r w:rsidRPr="00C06EB0">
              <w:rPr>
                <w:b/>
                <w:kern w:val="2"/>
                <w:szCs w:val="24"/>
              </w:rPr>
              <w:t xml:space="preserve"> </w:t>
            </w:r>
            <w:r w:rsidRPr="00C06EB0">
              <w:rPr>
                <w:b/>
                <w:szCs w:val="24"/>
              </w:rPr>
              <w:t>suteikimo</w:t>
            </w:r>
            <w:r w:rsidRPr="00C06EB0">
              <w:rPr>
                <w:b/>
                <w:kern w:val="2"/>
                <w:szCs w:val="24"/>
              </w:rPr>
              <w:t xml:space="preserve"> terminas, kai </w:t>
            </w:r>
            <w:r w:rsidRPr="00C06EB0">
              <w:rPr>
                <w:b/>
                <w:szCs w:val="24"/>
              </w:rPr>
              <w:t>Paslaugos yra vienkartinio pobūdžio, teikiamos periodiškai arba pagal Pirkėjo Užsakymą</w:t>
            </w:r>
          </w:p>
        </w:tc>
        <w:tc>
          <w:tcPr>
            <w:tcW w:w="6441" w:type="dxa"/>
            <w:gridSpan w:val="2"/>
          </w:tcPr>
          <w:p w14:paraId="4BB5812E" w14:textId="66F2BFC7" w:rsidR="00027B83" w:rsidRPr="00C06EB0" w:rsidRDefault="00191E1A" w:rsidP="00191E1A">
            <w:pPr>
              <w:jc w:val="both"/>
              <w:rPr>
                <w:color w:val="4472C4"/>
                <w:szCs w:val="24"/>
              </w:rPr>
            </w:pPr>
            <w:r w:rsidRPr="00191E1A">
              <w:rPr>
                <w:szCs w:val="24"/>
              </w:rPr>
              <w:t xml:space="preserve">Paslaugos pagal Sutartį teikiamos </w:t>
            </w:r>
            <w:r>
              <w:rPr>
                <w:szCs w:val="24"/>
              </w:rPr>
              <w:t>36</w:t>
            </w:r>
            <w:r w:rsidRPr="00191E1A">
              <w:rPr>
                <w:szCs w:val="24"/>
              </w:rPr>
              <w:t xml:space="preserve"> mėn. nuo Sutarties įsigaliojimo dienos laikantis Techninėje specifikacijoje nustatytų Paslaugų teikimo </w:t>
            </w:r>
            <w:r>
              <w:rPr>
                <w:szCs w:val="24"/>
              </w:rPr>
              <w:t xml:space="preserve">periodiškumo ir </w:t>
            </w:r>
            <w:r w:rsidRPr="00191E1A">
              <w:rPr>
                <w:szCs w:val="24"/>
              </w:rPr>
              <w:t>terminų.</w:t>
            </w:r>
          </w:p>
        </w:tc>
      </w:tr>
      <w:tr w:rsidR="00027B83" w:rsidRPr="00C06EB0" w14:paraId="30C5AEB3" w14:textId="77777777">
        <w:trPr>
          <w:trHeight w:val="300"/>
        </w:trPr>
        <w:tc>
          <w:tcPr>
            <w:tcW w:w="3094" w:type="dxa"/>
            <w:gridSpan w:val="2"/>
          </w:tcPr>
          <w:p w14:paraId="6E3F2BFF" w14:textId="77777777" w:rsidR="00027B83" w:rsidRPr="00C06EB0" w:rsidRDefault="000B0897">
            <w:pPr>
              <w:rPr>
                <w:b/>
                <w:kern w:val="2"/>
                <w:szCs w:val="24"/>
              </w:rPr>
            </w:pPr>
            <w:r w:rsidRPr="00C06EB0">
              <w:rPr>
                <w:b/>
                <w:kern w:val="2"/>
                <w:szCs w:val="24"/>
              </w:rPr>
              <w:t>4.2. Paslaugų / jų dalies / etapo / periodo suteikimo termino pratęsimas</w:t>
            </w:r>
          </w:p>
        </w:tc>
        <w:tc>
          <w:tcPr>
            <w:tcW w:w="6441" w:type="dxa"/>
            <w:gridSpan w:val="2"/>
          </w:tcPr>
          <w:p w14:paraId="52A576A6" w14:textId="7C2C6CC6" w:rsidR="00910532" w:rsidRPr="00AE58CC" w:rsidRDefault="000B0897" w:rsidP="00AE58CC">
            <w:pPr>
              <w:rPr>
                <w:kern w:val="2"/>
                <w:szCs w:val="24"/>
              </w:rPr>
            </w:pPr>
            <w:r w:rsidRPr="00C06EB0">
              <w:rPr>
                <w:kern w:val="2"/>
                <w:szCs w:val="24"/>
              </w:rPr>
              <w:t>Netaikoma</w:t>
            </w:r>
          </w:p>
        </w:tc>
      </w:tr>
      <w:tr w:rsidR="00027B83" w:rsidRPr="00C06EB0" w14:paraId="1507654C" w14:textId="77777777">
        <w:trPr>
          <w:trHeight w:val="300"/>
        </w:trPr>
        <w:tc>
          <w:tcPr>
            <w:tcW w:w="3094" w:type="dxa"/>
            <w:gridSpan w:val="2"/>
          </w:tcPr>
          <w:p w14:paraId="2ACBCE30" w14:textId="77777777" w:rsidR="00027B83" w:rsidRPr="00C06EB0" w:rsidRDefault="000B0897">
            <w:pPr>
              <w:rPr>
                <w:b/>
                <w:kern w:val="2"/>
                <w:szCs w:val="24"/>
              </w:rPr>
            </w:pPr>
            <w:r w:rsidRPr="00C06EB0">
              <w:rPr>
                <w:b/>
                <w:kern w:val="2"/>
                <w:szCs w:val="24"/>
              </w:rPr>
              <w:t>4.3. Užsakymų teikimo tvarka</w:t>
            </w:r>
          </w:p>
        </w:tc>
        <w:tc>
          <w:tcPr>
            <w:tcW w:w="6441" w:type="dxa"/>
            <w:gridSpan w:val="2"/>
          </w:tcPr>
          <w:p w14:paraId="395BE25A" w14:textId="18D523F9" w:rsidR="00027B83" w:rsidRPr="00C06EB0" w:rsidRDefault="00B83836" w:rsidP="00B83836">
            <w:pPr>
              <w:jc w:val="both"/>
              <w:rPr>
                <w:szCs w:val="24"/>
              </w:rPr>
            </w:pPr>
            <w:r w:rsidRPr="00B83836">
              <w:rPr>
                <w:szCs w:val="24"/>
              </w:rPr>
              <w:t>Užsakymai teikiami Tiekėjo nurodytu elektroniniu paštu ir laikomi gautais nedelsiant  nuo Užsakymo pateikimo.</w:t>
            </w:r>
          </w:p>
        </w:tc>
      </w:tr>
      <w:tr w:rsidR="00027B83" w:rsidRPr="00C06EB0" w14:paraId="0B4E8C91" w14:textId="77777777" w:rsidTr="00B83836">
        <w:trPr>
          <w:trHeight w:val="810"/>
        </w:trPr>
        <w:tc>
          <w:tcPr>
            <w:tcW w:w="3094" w:type="dxa"/>
            <w:gridSpan w:val="2"/>
            <w:tcBorders>
              <w:top w:val="single" w:sz="4" w:space="0" w:color="auto"/>
              <w:left w:val="single" w:sz="4" w:space="0" w:color="auto"/>
              <w:bottom w:val="single" w:sz="4" w:space="0" w:color="auto"/>
              <w:right w:val="single" w:sz="4" w:space="0" w:color="auto"/>
            </w:tcBorders>
          </w:tcPr>
          <w:p w14:paraId="57C5DCD7" w14:textId="77777777" w:rsidR="00027B83" w:rsidRPr="00C06EB0" w:rsidRDefault="000B0897">
            <w:pPr>
              <w:rPr>
                <w:b/>
                <w:kern w:val="2"/>
                <w:szCs w:val="24"/>
              </w:rPr>
            </w:pPr>
            <w:r w:rsidRPr="00C06EB0">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4C4571B" w14:textId="3E7148E8" w:rsidR="00027B83" w:rsidRPr="00B83836" w:rsidRDefault="000B0897">
            <w:pPr>
              <w:rPr>
                <w:kern w:val="2"/>
                <w:szCs w:val="24"/>
              </w:rPr>
            </w:pPr>
            <w:r w:rsidRPr="00C06EB0">
              <w:rPr>
                <w:kern w:val="2"/>
                <w:szCs w:val="24"/>
              </w:rPr>
              <w:t>Netaikoma</w:t>
            </w:r>
          </w:p>
        </w:tc>
      </w:tr>
      <w:tr w:rsidR="00027B83" w:rsidRPr="00C06EB0" w14:paraId="406F3F15" w14:textId="77777777">
        <w:trPr>
          <w:trHeight w:val="300"/>
        </w:trPr>
        <w:tc>
          <w:tcPr>
            <w:tcW w:w="3094" w:type="dxa"/>
            <w:gridSpan w:val="2"/>
          </w:tcPr>
          <w:p w14:paraId="5F733D6A" w14:textId="77777777" w:rsidR="00027B83" w:rsidRPr="00C06EB0" w:rsidRDefault="000B0897">
            <w:pPr>
              <w:rPr>
                <w:b/>
                <w:kern w:val="2"/>
                <w:szCs w:val="24"/>
              </w:rPr>
            </w:pPr>
            <w:r w:rsidRPr="00DA683A">
              <w:rPr>
                <w:b/>
                <w:kern w:val="2"/>
                <w:szCs w:val="24"/>
              </w:rPr>
              <w:t>4.5.</w:t>
            </w:r>
            <w:r w:rsidRPr="00C06EB0">
              <w:rPr>
                <w:b/>
                <w:kern w:val="2"/>
                <w:szCs w:val="24"/>
              </w:rPr>
              <w:t xml:space="preserve"> Pateikiami dokumentai</w:t>
            </w:r>
          </w:p>
        </w:tc>
        <w:tc>
          <w:tcPr>
            <w:tcW w:w="6441" w:type="dxa"/>
            <w:gridSpan w:val="2"/>
          </w:tcPr>
          <w:p w14:paraId="6307E1D3" w14:textId="5C0AFE54" w:rsidR="00027B83" w:rsidRPr="00C06EB0" w:rsidRDefault="000B0897" w:rsidP="00DA683A">
            <w:pPr>
              <w:jc w:val="both"/>
              <w:rPr>
                <w:szCs w:val="24"/>
              </w:rPr>
            </w:pPr>
            <w:r w:rsidRPr="00C06EB0">
              <w:rPr>
                <w:kern w:val="2"/>
                <w:szCs w:val="24"/>
              </w:rPr>
              <w:t>Turi būti pateikiami šie dokumentai</w:t>
            </w:r>
            <w:r w:rsidRPr="00DA683A">
              <w:rPr>
                <w:kern w:val="2"/>
                <w:szCs w:val="24"/>
              </w:rPr>
              <w:t xml:space="preserve">: </w:t>
            </w:r>
            <w:r w:rsidR="0040344B" w:rsidRPr="00DA683A">
              <w:rPr>
                <w:kern w:val="2"/>
                <w:szCs w:val="24"/>
              </w:rPr>
              <w:t>Paslaugų perdavimo-priėmimo aktas ir Sąskaita</w:t>
            </w:r>
            <w:r w:rsidR="00DB4D0B" w:rsidRPr="00DA683A">
              <w:rPr>
                <w:kern w:val="2"/>
                <w:szCs w:val="24"/>
              </w:rPr>
              <w:t xml:space="preserve">. </w:t>
            </w:r>
            <w:r w:rsidRPr="00DA683A">
              <w:rPr>
                <w:kern w:val="2"/>
                <w:szCs w:val="24"/>
              </w:rPr>
              <w:t>Tiekėjui ne</w:t>
            </w:r>
            <w:r w:rsidRPr="00C06EB0">
              <w:rPr>
                <w:kern w:val="2"/>
                <w:szCs w:val="24"/>
              </w:rPr>
              <w:t>pateikus nurodytų dokumentų, laikoma, kad Paslaugos neatitinka Sutartyje nustatytų reikalavimų.</w:t>
            </w:r>
          </w:p>
        </w:tc>
      </w:tr>
      <w:tr w:rsidR="00027B83" w:rsidRPr="00C06EB0" w14:paraId="09DA84D0" w14:textId="77777777">
        <w:trPr>
          <w:trHeight w:val="300"/>
        </w:trPr>
        <w:tc>
          <w:tcPr>
            <w:tcW w:w="9535" w:type="dxa"/>
            <w:gridSpan w:val="4"/>
          </w:tcPr>
          <w:p w14:paraId="06D3E3E5" w14:textId="77777777" w:rsidR="00027B83" w:rsidRPr="00C06EB0" w:rsidRDefault="000B0897">
            <w:pPr>
              <w:jc w:val="center"/>
              <w:rPr>
                <w:b/>
                <w:kern w:val="2"/>
                <w:szCs w:val="24"/>
              </w:rPr>
            </w:pPr>
            <w:r w:rsidRPr="00C06EB0">
              <w:rPr>
                <w:b/>
                <w:kern w:val="2"/>
                <w:szCs w:val="24"/>
              </w:rPr>
              <w:t>5. SUTARTIES KAINA IR ATSISKAITYMO TVARKA</w:t>
            </w:r>
          </w:p>
        </w:tc>
      </w:tr>
      <w:tr w:rsidR="00027B83" w:rsidRPr="00C06EB0" w14:paraId="2D046EEB" w14:textId="77777777">
        <w:trPr>
          <w:trHeight w:val="300"/>
        </w:trPr>
        <w:tc>
          <w:tcPr>
            <w:tcW w:w="3094" w:type="dxa"/>
            <w:gridSpan w:val="2"/>
          </w:tcPr>
          <w:p w14:paraId="1F25D104" w14:textId="77777777" w:rsidR="00027B83" w:rsidRPr="00C06EB0" w:rsidRDefault="000B0897">
            <w:pPr>
              <w:rPr>
                <w:b/>
                <w:kern w:val="2"/>
                <w:szCs w:val="24"/>
              </w:rPr>
            </w:pPr>
            <w:r w:rsidRPr="00C06EB0">
              <w:rPr>
                <w:b/>
                <w:kern w:val="2"/>
                <w:szCs w:val="24"/>
              </w:rPr>
              <w:t>5.1. Sutarčiai taikomas kainos apskaičiavimo būdas</w:t>
            </w:r>
          </w:p>
        </w:tc>
        <w:tc>
          <w:tcPr>
            <w:tcW w:w="6441" w:type="dxa"/>
            <w:gridSpan w:val="2"/>
          </w:tcPr>
          <w:p w14:paraId="06D17865" w14:textId="4A6BA046" w:rsidR="00027B83" w:rsidRPr="0050312B" w:rsidRDefault="00452C33" w:rsidP="00C500F0">
            <w:pPr>
              <w:jc w:val="both"/>
              <w:rPr>
                <w:b/>
                <w:bCs/>
                <w:kern w:val="2"/>
                <w:szCs w:val="24"/>
              </w:rPr>
            </w:pPr>
            <w:r w:rsidRPr="00452C33">
              <w:rPr>
                <w:kern w:val="2"/>
                <w:szCs w:val="24"/>
              </w:rPr>
              <w:t xml:space="preserve">Vadovaujantis Kainodaros taisyklių nustatymo metodika, patvirtinta Viešųjų pirkimų tarnybos direktoriaus 2017 m. birželio 28 d. įsakymu Nr. 1S-95 „Dėl kainodaros taisyklių nustatymo metodikos patvirtinimo“ (toliau – </w:t>
            </w:r>
            <w:r w:rsidRPr="00452C33">
              <w:rPr>
                <w:b/>
                <w:bCs/>
                <w:kern w:val="2"/>
                <w:szCs w:val="24"/>
              </w:rPr>
              <w:t>Metodika</w:t>
            </w:r>
            <w:r w:rsidRPr="00452C33">
              <w:rPr>
                <w:kern w:val="2"/>
                <w:szCs w:val="24"/>
              </w:rPr>
              <w:t xml:space="preserve">) Sutarčiai taikoma </w:t>
            </w:r>
            <w:r w:rsidR="002903DF">
              <w:rPr>
                <w:kern w:val="2"/>
                <w:szCs w:val="24"/>
              </w:rPr>
              <w:t xml:space="preserve">mišri </w:t>
            </w:r>
            <w:r w:rsidR="00496A0E">
              <w:rPr>
                <w:kern w:val="2"/>
                <w:szCs w:val="24"/>
              </w:rPr>
              <w:t>kainodara</w:t>
            </w:r>
            <w:r w:rsidR="00972E4E">
              <w:rPr>
                <w:kern w:val="2"/>
                <w:szCs w:val="24"/>
              </w:rPr>
              <w:t xml:space="preserve">: </w:t>
            </w:r>
            <w:r w:rsidR="00972E4E" w:rsidRPr="00BC4954">
              <w:rPr>
                <w:kern w:val="2"/>
                <w:szCs w:val="24"/>
              </w:rPr>
              <w:t xml:space="preserve">fiksuoto įkainio ir </w:t>
            </w:r>
            <w:r w:rsidRPr="00BC4954">
              <w:rPr>
                <w:kern w:val="2"/>
                <w:szCs w:val="24"/>
              </w:rPr>
              <w:t>Sutarties vykdymo išlaidų atlyginimo kainodara</w:t>
            </w:r>
            <w:r w:rsidR="00997D83" w:rsidRPr="00BC4954">
              <w:rPr>
                <w:kern w:val="2"/>
                <w:szCs w:val="24"/>
              </w:rPr>
              <w:t xml:space="preserve"> </w:t>
            </w:r>
            <w:r w:rsidR="0050312B" w:rsidRPr="00BC4954">
              <w:rPr>
                <w:kern w:val="2"/>
                <w:szCs w:val="24"/>
              </w:rPr>
              <w:t>.</w:t>
            </w:r>
          </w:p>
        </w:tc>
      </w:tr>
      <w:tr w:rsidR="00027B83" w:rsidRPr="00C06EB0" w14:paraId="67D5F928" w14:textId="77777777">
        <w:trPr>
          <w:trHeight w:val="300"/>
        </w:trPr>
        <w:tc>
          <w:tcPr>
            <w:tcW w:w="3094" w:type="dxa"/>
            <w:gridSpan w:val="2"/>
          </w:tcPr>
          <w:p w14:paraId="69760C47" w14:textId="753EB3EF" w:rsidR="00027B83" w:rsidRPr="00C06EB0" w:rsidRDefault="00F241E4">
            <w:pPr>
              <w:rPr>
                <w:b/>
                <w:kern w:val="2"/>
                <w:szCs w:val="24"/>
              </w:rPr>
            </w:pPr>
            <w:r w:rsidRPr="00C06EB0">
              <w:rPr>
                <w:b/>
                <w:kern w:val="2"/>
                <w:szCs w:val="24"/>
              </w:rPr>
              <w:lastRenderedPageBreak/>
              <w:t xml:space="preserve">5.2. Pradinės Sutarties vertė ir Sutarties kaina, kai taikoma </w:t>
            </w:r>
            <w:r w:rsidRPr="00C06EB0">
              <w:rPr>
                <w:b/>
                <w:kern w:val="2"/>
                <w:szCs w:val="24"/>
                <w:u w:val="single"/>
              </w:rPr>
              <w:t>mišri</w:t>
            </w:r>
            <w:r w:rsidRPr="00C06EB0">
              <w:rPr>
                <w:b/>
                <w:kern w:val="2"/>
                <w:szCs w:val="24"/>
              </w:rPr>
              <w:t xml:space="preserve"> kainodara</w:t>
            </w:r>
          </w:p>
          <w:p w14:paraId="70C200D1" w14:textId="77777777" w:rsidR="00027B83" w:rsidRPr="00C06EB0" w:rsidRDefault="00027B83">
            <w:pPr>
              <w:rPr>
                <w:b/>
                <w:kern w:val="2"/>
                <w:szCs w:val="24"/>
              </w:rPr>
            </w:pPr>
          </w:p>
          <w:p w14:paraId="5DA649E2" w14:textId="77777777" w:rsidR="00027B83" w:rsidRPr="00C06EB0" w:rsidRDefault="00027B83">
            <w:pPr>
              <w:rPr>
                <w:b/>
                <w:kern w:val="2"/>
                <w:szCs w:val="24"/>
              </w:rPr>
            </w:pPr>
          </w:p>
          <w:p w14:paraId="4F6D5BF6" w14:textId="77777777" w:rsidR="00027B83" w:rsidRPr="00C06EB0" w:rsidRDefault="00027B83">
            <w:pPr>
              <w:rPr>
                <w:b/>
                <w:kern w:val="2"/>
                <w:szCs w:val="24"/>
              </w:rPr>
            </w:pPr>
          </w:p>
          <w:p w14:paraId="316DC5AF" w14:textId="77777777" w:rsidR="00027B83" w:rsidRPr="00C06EB0" w:rsidRDefault="00027B83">
            <w:pPr>
              <w:rPr>
                <w:b/>
                <w:kern w:val="2"/>
                <w:szCs w:val="24"/>
              </w:rPr>
            </w:pPr>
          </w:p>
          <w:p w14:paraId="5B4591D4" w14:textId="77777777" w:rsidR="00027B83" w:rsidRPr="00C06EB0" w:rsidRDefault="00027B83">
            <w:pPr>
              <w:rPr>
                <w:b/>
                <w:kern w:val="2"/>
                <w:szCs w:val="24"/>
              </w:rPr>
            </w:pPr>
          </w:p>
          <w:p w14:paraId="16F86841" w14:textId="77777777" w:rsidR="00027B83" w:rsidRPr="00C06EB0" w:rsidRDefault="00027B83">
            <w:pPr>
              <w:rPr>
                <w:b/>
                <w:kern w:val="2"/>
                <w:szCs w:val="24"/>
              </w:rPr>
            </w:pPr>
          </w:p>
          <w:p w14:paraId="52C45137" w14:textId="77777777" w:rsidR="00027B83" w:rsidRPr="00C06EB0" w:rsidRDefault="00027B83">
            <w:pPr>
              <w:rPr>
                <w:b/>
                <w:kern w:val="2"/>
                <w:szCs w:val="24"/>
              </w:rPr>
            </w:pPr>
          </w:p>
          <w:p w14:paraId="506C8F62" w14:textId="77777777" w:rsidR="00027B83" w:rsidRPr="00C06EB0" w:rsidRDefault="00027B83">
            <w:pPr>
              <w:rPr>
                <w:b/>
                <w:kern w:val="2"/>
                <w:szCs w:val="24"/>
              </w:rPr>
            </w:pPr>
          </w:p>
          <w:p w14:paraId="6FC58BB9" w14:textId="77777777" w:rsidR="00027B83" w:rsidRPr="00C06EB0" w:rsidRDefault="00027B83">
            <w:pPr>
              <w:rPr>
                <w:b/>
                <w:kern w:val="2"/>
                <w:szCs w:val="24"/>
              </w:rPr>
            </w:pPr>
          </w:p>
          <w:p w14:paraId="088E3258" w14:textId="77777777" w:rsidR="00027B83" w:rsidRPr="00C06EB0" w:rsidRDefault="00027B83">
            <w:pPr>
              <w:rPr>
                <w:b/>
                <w:kern w:val="2"/>
                <w:szCs w:val="24"/>
              </w:rPr>
            </w:pPr>
          </w:p>
          <w:p w14:paraId="522E1071" w14:textId="77777777" w:rsidR="00027B83" w:rsidRPr="00C06EB0" w:rsidRDefault="00027B83">
            <w:pPr>
              <w:rPr>
                <w:b/>
                <w:kern w:val="2"/>
                <w:szCs w:val="24"/>
              </w:rPr>
            </w:pPr>
          </w:p>
          <w:p w14:paraId="4C399AEA" w14:textId="77777777" w:rsidR="00027B83" w:rsidRPr="00C06EB0" w:rsidRDefault="00027B83">
            <w:pPr>
              <w:rPr>
                <w:b/>
                <w:kern w:val="2"/>
                <w:szCs w:val="24"/>
              </w:rPr>
            </w:pPr>
          </w:p>
          <w:p w14:paraId="6EAFC7D5" w14:textId="77777777" w:rsidR="00027B83" w:rsidRPr="00C06EB0" w:rsidRDefault="00027B83" w:rsidP="00E50FBB">
            <w:pPr>
              <w:rPr>
                <w:b/>
                <w:kern w:val="2"/>
                <w:szCs w:val="24"/>
              </w:rPr>
            </w:pPr>
          </w:p>
        </w:tc>
        <w:tc>
          <w:tcPr>
            <w:tcW w:w="6441" w:type="dxa"/>
            <w:gridSpan w:val="2"/>
          </w:tcPr>
          <w:p w14:paraId="5200BDE9" w14:textId="77777777" w:rsidR="007058A9" w:rsidRPr="007058A9" w:rsidRDefault="007058A9" w:rsidP="007058A9">
            <w:pPr>
              <w:rPr>
                <w:kern w:val="2"/>
                <w:szCs w:val="24"/>
              </w:rPr>
            </w:pPr>
            <w:r w:rsidRPr="007058A9">
              <w:rPr>
                <w:kern w:val="2"/>
                <w:szCs w:val="24"/>
              </w:rPr>
              <w:t>Pradinės Sutarties vertė yra 54 360,00 (penkiasdešimt keturi trys šimtai šešiasdešimt eurų 000 ct) Eur be PVM.</w:t>
            </w:r>
          </w:p>
          <w:p w14:paraId="01828371" w14:textId="7625D599" w:rsidR="007058A9" w:rsidRPr="007058A9" w:rsidRDefault="007058A9" w:rsidP="00BD3C3E">
            <w:pPr>
              <w:jc w:val="both"/>
              <w:rPr>
                <w:kern w:val="2"/>
                <w:szCs w:val="24"/>
              </w:rPr>
            </w:pPr>
            <w:r w:rsidRPr="007058A9">
              <w:rPr>
                <w:kern w:val="2"/>
                <w:szCs w:val="24"/>
              </w:rPr>
              <w:t>PVM sudaro 11 41</w:t>
            </w:r>
            <w:r w:rsidR="00941D4E">
              <w:rPr>
                <w:kern w:val="2"/>
                <w:szCs w:val="24"/>
              </w:rPr>
              <w:t>5</w:t>
            </w:r>
            <w:r w:rsidRPr="007058A9">
              <w:rPr>
                <w:kern w:val="2"/>
                <w:szCs w:val="24"/>
              </w:rPr>
              <w:t xml:space="preserve">,60 Eur (vienuolika tūkstančių keturi šimtai </w:t>
            </w:r>
            <w:r w:rsidR="00BD3C3E">
              <w:rPr>
                <w:kern w:val="2"/>
                <w:szCs w:val="24"/>
              </w:rPr>
              <w:t>penki</w:t>
            </w:r>
            <w:r w:rsidRPr="007058A9">
              <w:rPr>
                <w:kern w:val="2"/>
                <w:szCs w:val="24"/>
              </w:rPr>
              <w:t>olika eurų 60 ct).</w:t>
            </w:r>
          </w:p>
          <w:p w14:paraId="06F939D4" w14:textId="77777777" w:rsidR="007058A9" w:rsidRPr="007058A9" w:rsidRDefault="007058A9" w:rsidP="00BD3C3E">
            <w:pPr>
              <w:jc w:val="both"/>
              <w:rPr>
                <w:kern w:val="2"/>
                <w:szCs w:val="24"/>
              </w:rPr>
            </w:pPr>
            <w:r w:rsidRPr="007058A9">
              <w:rPr>
                <w:kern w:val="2"/>
                <w:szCs w:val="24"/>
              </w:rPr>
              <w:t>Sutarties kaina yra 65 775,60 (šešiasdešimt penki tūkstančiai septyni šimtai septyniasdešimt penki eurai 60 ct) Eur su PVM.</w:t>
            </w:r>
          </w:p>
          <w:p w14:paraId="45502154" w14:textId="77777777" w:rsidR="00BD4D24" w:rsidRPr="00DE7F21" w:rsidRDefault="00BD4D24">
            <w:pPr>
              <w:rPr>
                <w:color w:val="000000"/>
                <w:kern w:val="2"/>
                <w:sz w:val="20"/>
              </w:rPr>
            </w:pPr>
          </w:p>
          <w:p w14:paraId="191ED8CF" w14:textId="2E1B772C" w:rsidR="007058A9" w:rsidRDefault="00BD4D24" w:rsidP="00DE7F21">
            <w:pPr>
              <w:jc w:val="both"/>
              <w:rPr>
                <w:color w:val="000000"/>
                <w:kern w:val="2"/>
                <w:szCs w:val="24"/>
              </w:rPr>
            </w:pPr>
            <w:r w:rsidRPr="00C06EB0">
              <w:rPr>
                <w:color w:val="000000"/>
                <w:kern w:val="2"/>
                <w:szCs w:val="24"/>
              </w:rPr>
              <w:t xml:space="preserve">Šioje Sutartyje Pradinės Sutarties vertė yra lygi </w:t>
            </w:r>
            <w:r w:rsidRPr="00C06EB0">
              <w:rPr>
                <w:b/>
                <w:color w:val="000000"/>
                <w:kern w:val="2"/>
                <w:szCs w:val="24"/>
              </w:rPr>
              <w:t xml:space="preserve">maksimaliai pirkimui skirtai lėšų sumai be PVM </w:t>
            </w:r>
            <w:r w:rsidRPr="00C06EB0">
              <w:rPr>
                <w:color w:val="000000"/>
                <w:kern w:val="2"/>
                <w:szCs w:val="24"/>
              </w:rPr>
              <w:t>pirkimo dokumentuose ir Sutartyje nurodytų Paslaugų įsigijimui</w:t>
            </w:r>
            <w:r>
              <w:rPr>
                <w:color w:val="000000"/>
                <w:kern w:val="2"/>
                <w:szCs w:val="24"/>
              </w:rPr>
              <w:t>.</w:t>
            </w:r>
          </w:p>
          <w:p w14:paraId="32E441F1" w14:textId="77777777" w:rsidR="00BD4D24" w:rsidRPr="00DE7F21" w:rsidRDefault="00BD4D24" w:rsidP="00BD4D24">
            <w:pPr>
              <w:rPr>
                <w:kern w:val="2"/>
                <w:sz w:val="18"/>
                <w:szCs w:val="18"/>
              </w:rPr>
            </w:pPr>
          </w:p>
          <w:p w14:paraId="03231E1E" w14:textId="65338CAC" w:rsidR="00BD4D24" w:rsidRPr="00BD4D24" w:rsidRDefault="00BD4D24" w:rsidP="00BD4D24">
            <w:pPr>
              <w:rPr>
                <w:kern w:val="2"/>
                <w:szCs w:val="24"/>
              </w:rPr>
            </w:pPr>
            <w:r w:rsidRPr="00BD4D24">
              <w:rPr>
                <w:kern w:val="2"/>
                <w:szCs w:val="24"/>
              </w:rPr>
              <w:t>Mišri</w:t>
            </w:r>
            <w:r w:rsidR="00E363FA">
              <w:rPr>
                <w:kern w:val="2"/>
                <w:szCs w:val="24"/>
              </w:rPr>
              <w:t>ą</w:t>
            </w:r>
            <w:r w:rsidRPr="00BD4D24">
              <w:rPr>
                <w:kern w:val="2"/>
                <w:szCs w:val="24"/>
              </w:rPr>
              <w:t xml:space="preserve"> kainodar</w:t>
            </w:r>
            <w:r w:rsidR="00E363FA">
              <w:rPr>
                <w:kern w:val="2"/>
                <w:szCs w:val="24"/>
              </w:rPr>
              <w:t>ą sudaro</w:t>
            </w:r>
            <w:r w:rsidRPr="00BD4D24">
              <w:rPr>
                <w:kern w:val="2"/>
                <w:szCs w:val="24"/>
              </w:rPr>
              <w:t>:</w:t>
            </w:r>
          </w:p>
          <w:p w14:paraId="754723AF" w14:textId="0278C5E1" w:rsidR="00BD4D24" w:rsidRPr="00BD4D24" w:rsidRDefault="00E363FA" w:rsidP="001A0A5C">
            <w:pPr>
              <w:jc w:val="both"/>
              <w:rPr>
                <w:kern w:val="2"/>
                <w:szCs w:val="24"/>
              </w:rPr>
            </w:pPr>
            <w:r>
              <w:rPr>
                <w:kern w:val="2"/>
                <w:szCs w:val="24"/>
              </w:rPr>
              <w:t xml:space="preserve">5.2.1. </w:t>
            </w:r>
            <w:r w:rsidR="00157DD4">
              <w:rPr>
                <w:kern w:val="2"/>
                <w:szCs w:val="24"/>
              </w:rPr>
              <w:t>Automatų</w:t>
            </w:r>
            <w:r w:rsidR="001A0A5C">
              <w:rPr>
                <w:kern w:val="2"/>
                <w:szCs w:val="24"/>
              </w:rPr>
              <w:t xml:space="preserve"> periodinio, kapitalinio techninio aptarnavimo ir kitoms</w:t>
            </w:r>
            <w:r w:rsidR="00BD4D24" w:rsidRPr="00BD4D24">
              <w:rPr>
                <w:kern w:val="2"/>
                <w:szCs w:val="24"/>
              </w:rPr>
              <w:t xml:space="preserve"> paslaugoms apmokėti taikoma fiksuoto įkainio kainodara.</w:t>
            </w:r>
          </w:p>
          <w:p w14:paraId="1506C801" w14:textId="65A0B396" w:rsidR="00BD4D24" w:rsidRDefault="00E363FA" w:rsidP="001A0A5C">
            <w:pPr>
              <w:jc w:val="both"/>
              <w:rPr>
                <w:kern w:val="2"/>
                <w:szCs w:val="24"/>
              </w:rPr>
            </w:pPr>
            <w:r>
              <w:rPr>
                <w:kern w:val="2"/>
                <w:szCs w:val="24"/>
              </w:rPr>
              <w:t xml:space="preserve">5.2.2. </w:t>
            </w:r>
            <w:r w:rsidR="001A0A5C">
              <w:rPr>
                <w:kern w:val="2"/>
                <w:szCs w:val="24"/>
              </w:rPr>
              <w:t>Remonto</w:t>
            </w:r>
            <w:r w:rsidR="00BD4D24" w:rsidRPr="00BD4D24">
              <w:rPr>
                <w:kern w:val="2"/>
                <w:szCs w:val="24"/>
              </w:rPr>
              <w:t xml:space="preserve"> paslaugoms apmokėti taikoma </w:t>
            </w:r>
            <w:r w:rsidR="00C9273E" w:rsidRPr="00C9273E">
              <w:rPr>
                <w:kern w:val="2"/>
                <w:szCs w:val="24"/>
              </w:rPr>
              <w:t xml:space="preserve">išlaidų atlyginimo kainodara </w:t>
            </w:r>
            <w:r w:rsidR="00BD4D24" w:rsidRPr="00BD4D24">
              <w:rPr>
                <w:kern w:val="2"/>
                <w:szCs w:val="24"/>
              </w:rPr>
              <w:t xml:space="preserve">– fiksuoto </w:t>
            </w:r>
            <w:r w:rsidR="00683BE5">
              <w:rPr>
                <w:kern w:val="2"/>
                <w:szCs w:val="24"/>
              </w:rPr>
              <w:t>įkainio</w:t>
            </w:r>
            <w:r w:rsidR="00BD4D24" w:rsidRPr="00BD4D24">
              <w:rPr>
                <w:kern w:val="2"/>
                <w:szCs w:val="24"/>
              </w:rPr>
              <w:t xml:space="preserve"> (fiksuota</w:t>
            </w:r>
            <w:r w:rsidR="001A0A5C">
              <w:rPr>
                <w:kern w:val="2"/>
                <w:szCs w:val="24"/>
              </w:rPr>
              <w:t>s valandinis</w:t>
            </w:r>
            <w:r w:rsidR="00BD4D24" w:rsidRPr="00BD4D24">
              <w:rPr>
                <w:kern w:val="2"/>
                <w:szCs w:val="24"/>
              </w:rPr>
              <w:t xml:space="preserve"> paslaugos </w:t>
            </w:r>
            <w:r w:rsidR="001A0A5C">
              <w:rPr>
                <w:kern w:val="2"/>
                <w:szCs w:val="24"/>
              </w:rPr>
              <w:t>įkainis</w:t>
            </w:r>
            <w:r w:rsidR="00BD4D24" w:rsidRPr="00BD4D24">
              <w:rPr>
                <w:kern w:val="2"/>
                <w:szCs w:val="24"/>
              </w:rPr>
              <w:t>) ir išlaidų atlyginimo (</w:t>
            </w:r>
            <w:r w:rsidR="00CB5C75" w:rsidRPr="00CB5C75">
              <w:rPr>
                <w:kern w:val="2"/>
                <w:szCs w:val="24"/>
              </w:rPr>
              <w:t xml:space="preserve">Paslaugų teikėjo iš trečiųjų šalių faktiškai patiriamos išlaidos, tiesiogiai susijusios su </w:t>
            </w:r>
            <w:r w:rsidR="00D97E36">
              <w:rPr>
                <w:kern w:val="2"/>
                <w:szCs w:val="24"/>
              </w:rPr>
              <w:t>Sutarties</w:t>
            </w:r>
            <w:r w:rsidR="00CB5C75" w:rsidRPr="00CB5C75">
              <w:rPr>
                <w:kern w:val="2"/>
                <w:szCs w:val="24"/>
              </w:rPr>
              <w:t xml:space="preserve"> vykdymu</w:t>
            </w:r>
            <w:r w:rsidR="00D97E36">
              <w:rPr>
                <w:kern w:val="2"/>
                <w:szCs w:val="24"/>
              </w:rPr>
              <w:t>)</w:t>
            </w:r>
            <w:r w:rsidR="00BD4D24" w:rsidRPr="00BD4D24">
              <w:rPr>
                <w:kern w:val="2"/>
                <w:szCs w:val="24"/>
              </w:rPr>
              <w:t>.</w:t>
            </w:r>
          </w:p>
          <w:p w14:paraId="7B363FFB" w14:textId="77777777" w:rsidR="00796142" w:rsidRPr="00DE7F21" w:rsidRDefault="00796142" w:rsidP="001A0A5C">
            <w:pPr>
              <w:jc w:val="both"/>
              <w:rPr>
                <w:kern w:val="2"/>
                <w:sz w:val="16"/>
                <w:szCs w:val="16"/>
              </w:rPr>
            </w:pPr>
          </w:p>
          <w:p w14:paraId="3CDAE784" w14:textId="04E67CE5" w:rsidR="00027B83" w:rsidRDefault="000B0897" w:rsidP="0086275C">
            <w:pPr>
              <w:jc w:val="both"/>
              <w:rPr>
                <w:kern w:val="2"/>
                <w:szCs w:val="24"/>
              </w:rPr>
            </w:pPr>
            <w:r w:rsidRPr="00C06EB0">
              <w:rPr>
                <w:kern w:val="2"/>
                <w:szCs w:val="24"/>
              </w:rPr>
              <w:t xml:space="preserve">Sutarties vykdymo faktinių </w:t>
            </w:r>
            <w:r w:rsidRPr="007058A9">
              <w:rPr>
                <w:kern w:val="2"/>
                <w:szCs w:val="24"/>
              </w:rPr>
              <w:t xml:space="preserve">išlaidų apimtis yra </w:t>
            </w:r>
            <w:r w:rsidR="007058A9" w:rsidRPr="007058A9">
              <w:rPr>
                <w:kern w:val="2"/>
                <w:szCs w:val="24"/>
              </w:rPr>
              <w:t>9 000,00 (devyni tūkstančiai eurų 00 ct)</w:t>
            </w:r>
            <w:r w:rsidRPr="007058A9">
              <w:rPr>
                <w:kern w:val="2"/>
                <w:szCs w:val="24"/>
              </w:rPr>
              <w:t xml:space="preserve"> </w:t>
            </w:r>
            <w:r w:rsidR="007058A9" w:rsidRPr="007058A9">
              <w:rPr>
                <w:kern w:val="2"/>
                <w:szCs w:val="24"/>
              </w:rPr>
              <w:t>Eur</w:t>
            </w:r>
            <w:r w:rsidRPr="007058A9">
              <w:rPr>
                <w:kern w:val="2"/>
                <w:szCs w:val="24"/>
              </w:rPr>
              <w:t xml:space="preserve"> be PVM</w:t>
            </w:r>
            <w:r w:rsidR="0086275C">
              <w:rPr>
                <w:kern w:val="2"/>
                <w:szCs w:val="24"/>
              </w:rPr>
              <w:t>, 10 890,00 (</w:t>
            </w:r>
            <w:r w:rsidR="0086275C" w:rsidRPr="0086275C">
              <w:rPr>
                <w:kern w:val="2"/>
                <w:szCs w:val="24"/>
              </w:rPr>
              <w:t>dešimt tūkstančių aštuoni šimtai devyniasdešimt eurų</w:t>
            </w:r>
            <w:r w:rsidR="0086275C">
              <w:rPr>
                <w:kern w:val="2"/>
                <w:szCs w:val="24"/>
              </w:rPr>
              <w:t xml:space="preserve"> 00 ct)</w:t>
            </w:r>
            <w:r w:rsidR="002A7DC2">
              <w:rPr>
                <w:kern w:val="2"/>
                <w:szCs w:val="24"/>
              </w:rPr>
              <w:t xml:space="preserve"> su PVM</w:t>
            </w:r>
            <w:r w:rsidR="007058A9" w:rsidRPr="007058A9">
              <w:rPr>
                <w:kern w:val="2"/>
                <w:szCs w:val="24"/>
              </w:rPr>
              <w:t>.</w:t>
            </w:r>
          </w:p>
          <w:p w14:paraId="497A1810" w14:textId="77777777" w:rsidR="00796142" w:rsidRPr="00DE7F21" w:rsidRDefault="00796142">
            <w:pPr>
              <w:rPr>
                <w:kern w:val="2"/>
                <w:sz w:val="16"/>
                <w:szCs w:val="16"/>
              </w:rPr>
            </w:pPr>
          </w:p>
          <w:p w14:paraId="7F964A8F" w14:textId="3B87C975" w:rsidR="00027B83" w:rsidRPr="00C06EB0" w:rsidRDefault="00BD3E6B" w:rsidP="00796142">
            <w:pPr>
              <w:jc w:val="both"/>
              <w:rPr>
                <w:kern w:val="2"/>
                <w:szCs w:val="24"/>
              </w:rPr>
            </w:pPr>
            <w:r w:rsidRPr="00C06EB0">
              <w:rPr>
                <w:kern w:val="2"/>
                <w:szCs w:val="24"/>
              </w:rPr>
              <w:t>Į šias išlaidas negali būti įtrauktas Tiekėjo pelnas (pelnas įtraukiamas į P</w:t>
            </w:r>
            <w:r w:rsidRPr="00C06EB0">
              <w:rPr>
                <w:szCs w:val="24"/>
              </w:rPr>
              <w:t>aslaugų</w:t>
            </w:r>
            <w:r w:rsidRPr="00C06EB0">
              <w:rPr>
                <w:kern w:val="2"/>
                <w:szCs w:val="24"/>
              </w:rPr>
              <w:t xml:space="preserve"> kainas) ir Tiekėjas privalo patirtas išlaidas patvirtinti trečiųjų šalių dokumentais (sąskaitomis faktūromis ir pan.)</w:t>
            </w:r>
            <w:r>
              <w:rPr>
                <w:kern w:val="2"/>
                <w:szCs w:val="24"/>
              </w:rPr>
              <w:t>.</w:t>
            </w:r>
          </w:p>
          <w:p w14:paraId="43B73E18" w14:textId="784007E7" w:rsidR="00027B83" w:rsidRPr="00C06EB0" w:rsidRDefault="00027B83" w:rsidP="007058A9">
            <w:pPr>
              <w:jc w:val="both"/>
              <w:rPr>
                <w:color w:val="4472C4"/>
                <w:kern w:val="2"/>
                <w:szCs w:val="24"/>
              </w:rPr>
            </w:pPr>
          </w:p>
        </w:tc>
      </w:tr>
      <w:tr w:rsidR="00027B83" w:rsidRPr="00C06EB0" w14:paraId="718F9500" w14:textId="77777777">
        <w:trPr>
          <w:trHeight w:val="300"/>
        </w:trPr>
        <w:tc>
          <w:tcPr>
            <w:tcW w:w="3094" w:type="dxa"/>
            <w:gridSpan w:val="2"/>
          </w:tcPr>
          <w:p w14:paraId="01097501" w14:textId="77777777" w:rsidR="00027B83" w:rsidRPr="00C06EB0" w:rsidRDefault="000B0897">
            <w:pPr>
              <w:rPr>
                <w:b/>
                <w:kern w:val="2"/>
                <w:szCs w:val="24"/>
              </w:rPr>
            </w:pPr>
            <w:r w:rsidRPr="00C06EB0">
              <w:rPr>
                <w:b/>
                <w:kern w:val="2"/>
                <w:szCs w:val="24"/>
              </w:rPr>
              <w:t xml:space="preserve">5.3. Sutarties kainos / įkainių perskaičiavimas taikant </w:t>
            </w:r>
            <w:r w:rsidRPr="00C06EB0">
              <w:rPr>
                <w:b/>
                <w:kern w:val="2"/>
                <w:szCs w:val="24"/>
                <w:u w:val="single"/>
              </w:rPr>
              <w:t>peržiūros</w:t>
            </w:r>
            <w:r w:rsidRPr="00C06EB0">
              <w:rPr>
                <w:b/>
                <w:kern w:val="2"/>
                <w:szCs w:val="24"/>
              </w:rPr>
              <w:t xml:space="preserve"> taisykles</w:t>
            </w:r>
          </w:p>
          <w:p w14:paraId="62DA5B70" w14:textId="77777777" w:rsidR="00027B83" w:rsidRPr="00C06EB0" w:rsidRDefault="00027B83">
            <w:pPr>
              <w:rPr>
                <w:b/>
                <w:kern w:val="2"/>
                <w:szCs w:val="24"/>
              </w:rPr>
            </w:pPr>
          </w:p>
          <w:p w14:paraId="6DF2BABE" w14:textId="77777777" w:rsidR="00027B83" w:rsidRPr="00C06EB0" w:rsidRDefault="00027B83">
            <w:pPr>
              <w:rPr>
                <w:kern w:val="2"/>
                <w:szCs w:val="24"/>
              </w:rPr>
            </w:pPr>
          </w:p>
        </w:tc>
        <w:tc>
          <w:tcPr>
            <w:tcW w:w="6441" w:type="dxa"/>
            <w:gridSpan w:val="2"/>
          </w:tcPr>
          <w:p w14:paraId="3AA6BD31" w14:textId="77EC1346" w:rsidR="00027B83" w:rsidRPr="00C06EB0" w:rsidRDefault="000B0897">
            <w:pPr>
              <w:rPr>
                <w:szCs w:val="24"/>
              </w:rPr>
            </w:pPr>
            <w:r w:rsidRPr="00C06EB0">
              <w:rPr>
                <w:kern w:val="2"/>
                <w:szCs w:val="24"/>
              </w:rPr>
              <w:t xml:space="preserve">Sutarties </w:t>
            </w:r>
            <w:r w:rsidRPr="00293930">
              <w:rPr>
                <w:kern w:val="2"/>
                <w:szCs w:val="24"/>
              </w:rPr>
              <w:t xml:space="preserve">įkainiai </w:t>
            </w:r>
            <w:r w:rsidRPr="00C06EB0">
              <w:rPr>
                <w:kern w:val="2"/>
                <w:szCs w:val="24"/>
              </w:rPr>
              <w:t>bus perskaičiuojami:</w:t>
            </w:r>
          </w:p>
          <w:p w14:paraId="1806F058" w14:textId="7D688C01" w:rsidR="00293930" w:rsidRDefault="000B0897" w:rsidP="00293930">
            <w:pPr>
              <w:rPr>
                <w:kern w:val="2"/>
                <w:szCs w:val="24"/>
              </w:rPr>
            </w:pPr>
            <w:r w:rsidRPr="00C06EB0">
              <w:rPr>
                <w:kern w:val="2"/>
                <w:szCs w:val="24"/>
              </w:rPr>
              <w:t>5.3.1. dėl PVM tarifo pasikeitimo</w:t>
            </w:r>
            <w:r w:rsidR="00F251D5">
              <w:rPr>
                <w:kern w:val="2"/>
                <w:szCs w:val="24"/>
              </w:rPr>
              <w:t>;</w:t>
            </w:r>
          </w:p>
          <w:p w14:paraId="7E2A38F8" w14:textId="050E878B" w:rsidR="00F251D5" w:rsidRPr="00F251D5" w:rsidRDefault="00F251D5" w:rsidP="00293930">
            <w:pPr>
              <w:rPr>
                <w:kern w:val="2"/>
                <w:szCs w:val="24"/>
              </w:rPr>
            </w:pPr>
            <w:r w:rsidRPr="00F251D5">
              <w:rPr>
                <w:kern w:val="2"/>
                <w:szCs w:val="24"/>
              </w:rPr>
              <w:t>5.3.3. dėl kainų lygio pokyčio</w:t>
            </w:r>
            <w:r w:rsidR="00CF5705">
              <w:rPr>
                <w:kern w:val="2"/>
                <w:szCs w:val="24"/>
              </w:rPr>
              <w:t xml:space="preserve"> (netaikoma </w:t>
            </w:r>
            <w:r w:rsidR="00CF5705" w:rsidRPr="00C9273E">
              <w:rPr>
                <w:kern w:val="2"/>
                <w:szCs w:val="24"/>
              </w:rPr>
              <w:t>išlaidų atlyginimo kainodar</w:t>
            </w:r>
            <w:r w:rsidR="00CF5705">
              <w:rPr>
                <w:kern w:val="2"/>
                <w:szCs w:val="24"/>
              </w:rPr>
              <w:t>ai)</w:t>
            </w:r>
            <w:r w:rsidRPr="00F251D5">
              <w:rPr>
                <w:kern w:val="2"/>
                <w:szCs w:val="24"/>
              </w:rPr>
              <w:t>.</w:t>
            </w:r>
          </w:p>
          <w:p w14:paraId="56DCD977" w14:textId="5898E079" w:rsidR="00027B83" w:rsidRPr="00C06EB0" w:rsidRDefault="00027B83">
            <w:pPr>
              <w:rPr>
                <w:color w:val="FF0000"/>
                <w:kern w:val="2"/>
                <w:szCs w:val="24"/>
              </w:rPr>
            </w:pPr>
          </w:p>
        </w:tc>
      </w:tr>
      <w:tr w:rsidR="00027B83" w:rsidRPr="00C06EB0" w14:paraId="3BF2C4A6" w14:textId="77777777">
        <w:trPr>
          <w:trHeight w:val="300"/>
        </w:trPr>
        <w:tc>
          <w:tcPr>
            <w:tcW w:w="3094" w:type="dxa"/>
            <w:gridSpan w:val="2"/>
          </w:tcPr>
          <w:p w14:paraId="2C541AFC" w14:textId="77777777" w:rsidR="00027B83" w:rsidRPr="00C06EB0" w:rsidRDefault="000B0897">
            <w:pPr>
              <w:rPr>
                <w:b/>
                <w:kern w:val="2"/>
                <w:szCs w:val="24"/>
              </w:rPr>
            </w:pPr>
            <w:r w:rsidRPr="00C06EB0">
              <w:rPr>
                <w:b/>
                <w:kern w:val="2"/>
                <w:szCs w:val="24"/>
              </w:rPr>
              <w:t>5.3.1. Sutarties kainos / įkainių peržiūra dėl PVM tarifo pasikeitimo</w:t>
            </w:r>
          </w:p>
        </w:tc>
        <w:tc>
          <w:tcPr>
            <w:tcW w:w="6441" w:type="dxa"/>
            <w:gridSpan w:val="2"/>
          </w:tcPr>
          <w:p w14:paraId="2985C28C" w14:textId="0A097C72" w:rsidR="00C320B0" w:rsidRPr="00C06EB0" w:rsidRDefault="00C320B0" w:rsidP="006E307C">
            <w:pPr>
              <w:jc w:val="both"/>
              <w:rPr>
                <w:szCs w:val="24"/>
              </w:rPr>
            </w:pPr>
            <w:r w:rsidRPr="00C06EB0">
              <w:rPr>
                <w:kern w:val="2"/>
                <w:szCs w:val="24"/>
              </w:rPr>
              <w:t>Jeigu Sutarties vykdymo metu pasikeičia PVM mokėjimą reglamentuojantys teisės aktai, darantys tiesioginę įtaką Tiekėjo t</w:t>
            </w:r>
            <w:r w:rsidRPr="00C06EB0">
              <w:rPr>
                <w:szCs w:val="24"/>
              </w:rPr>
              <w:t>ei</w:t>
            </w:r>
            <w:r w:rsidRPr="00C06EB0">
              <w:rPr>
                <w:kern w:val="2"/>
                <w:szCs w:val="24"/>
              </w:rPr>
              <w:t>kiamų P</w:t>
            </w:r>
            <w:r w:rsidRPr="00C06EB0">
              <w:rPr>
                <w:szCs w:val="24"/>
              </w:rPr>
              <w:t>aslaugų</w:t>
            </w:r>
            <w:r w:rsidRPr="00C06EB0">
              <w:rPr>
                <w:kern w:val="2"/>
                <w:szCs w:val="24"/>
              </w:rPr>
              <w:t xml:space="preserve"> Sutartyje nurodyt</w:t>
            </w:r>
            <w:r w:rsidR="006E307C">
              <w:rPr>
                <w:kern w:val="2"/>
                <w:szCs w:val="24"/>
              </w:rPr>
              <w:t xml:space="preserve">iems </w:t>
            </w:r>
            <w:r w:rsidRPr="00C06EB0">
              <w:rPr>
                <w:kern w:val="2"/>
                <w:szCs w:val="24"/>
              </w:rPr>
              <w:t>įkainiams, Sutarties įkainiai perskaičiuojami nekeičiant P</w:t>
            </w:r>
            <w:r w:rsidRPr="00C06EB0">
              <w:rPr>
                <w:szCs w:val="24"/>
              </w:rPr>
              <w:t>aslaugų</w:t>
            </w:r>
            <w:r w:rsidRPr="00C06EB0">
              <w:rPr>
                <w:kern w:val="2"/>
                <w:szCs w:val="24"/>
              </w:rPr>
              <w:t xml:space="preserve"> įkainio be PVM.</w:t>
            </w:r>
          </w:p>
          <w:p w14:paraId="0B3CAABA" w14:textId="77777777" w:rsidR="00C320B0" w:rsidRDefault="00C320B0" w:rsidP="006E307C">
            <w:pPr>
              <w:jc w:val="both"/>
              <w:rPr>
                <w:kern w:val="2"/>
                <w:szCs w:val="24"/>
              </w:rPr>
            </w:pPr>
          </w:p>
          <w:p w14:paraId="0B00E235" w14:textId="5B86C756" w:rsidR="00027B83" w:rsidRPr="00C06EB0" w:rsidRDefault="000B0897" w:rsidP="006E307C">
            <w:pPr>
              <w:jc w:val="both"/>
              <w:rPr>
                <w:szCs w:val="24"/>
              </w:rPr>
            </w:pPr>
            <w:r w:rsidRPr="00C06EB0">
              <w:rPr>
                <w:kern w:val="2"/>
                <w:szCs w:val="24"/>
              </w:rPr>
              <w:t>Perskaičiuotai Sutarties įkainiai įforminami Susitarimu ir turi būti taikomi nuo naujo PVM įvedimo datos (nepriklausomai nuo to, kada pasirašytas Susitarimas).</w:t>
            </w:r>
          </w:p>
        </w:tc>
      </w:tr>
      <w:tr w:rsidR="00027B83" w:rsidRPr="00C06EB0" w14:paraId="0701978C" w14:textId="77777777">
        <w:trPr>
          <w:trHeight w:val="300"/>
        </w:trPr>
        <w:tc>
          <w:tcPr>
            <w:tcW w:w="3094" w:type="dxa"/>
            <w:gridSpan w:val="2"/>
          </w:tcPr>
          <w:p w14:paraId="6B6EF363" w14:textId="77777777" w:rsidR="00027B83" w:rsidRPr="00C06EB0" w:rsidRDefault="000B0897">
            <w:pPr>
              <w:rPr>
                <w:szCs w:val="24"/>
              </w:rPr>
            </w:pPr>
            <w:r w:rsidRPr="00C06EB0">
              <w:rPr>
                <w:b/>
                <w:bCs/>
                <w:kern w:val="2"/>
                <w:szCs w:val="24"/>
              </w:rPr>
              <w:t>5.3.2.</w:t>
            </w:r>
            <w:r w:rsidRPr="00C06EB0">
              <w:rPr>
                <w:kern w:val="2"/>
                <w:szCs w:val="24"/>
              </w:rPr>
              <w:t xml:space="preserve"> </w:t>
            </w:r>
            <w:r w:rsidRPr="00C06EB0">
              <w:rPr>
                <w:b/>
                <w:bCs/>
                <w:kern w:val="2"/>
                <w:szCs w:val="24"/>
              </w:rPr>
              <w:t>Sutarties kainos / įkainių peržiūra dėl kitų mokesčių, lemiančių Paslaugų kainos / įkainių pokytį, pasikeitimo</w:t>
            </w:r>
          </w:p>
        </w:tc>
        <w:tc>
          <w:tcPr>
            <w:tcW w:w="6441" w:type="dxa"/>
            <w:gridSpan w:val="2"/>
          </w:tcPr>
          <w:p w14:paraId="6B506A0E" w14:textId="08F7DBE3" w:rsidR="00027B83" w:rsidRPr="002A5CA6" w:rsidRDefault="000B0897">
            <w:pPr>
              <w:rPr>
                <w:kern w:val="2"/>
                <w:szCs w:val="24"/>
              </w:rPr>
            </w:pPr>
            <w:r w:rsidRPr="00C06EB0">
              <w:rPr>
                <w:kern w:val="2"/>
                <w:szCs w:val="24"/>
              </w:rPr>
              <w:t>Netaikoma</w:t>
            </w:r>
          </w:p>
        </w:tc>
      </w:tr>
      <w:tr w:rsidR="00027B83" w:rsidRPr="00C06EB0" w14:paraId="69854B36" w14:textId="77777777">
        <w:trPr>
          <w:trHeight w:val="300"/>
        </w:trPr>
        <w:tc>
          <w:tcPr>
            <w:tcW w:w="3094" w:type="dxa"/>
            <w:gridSpan w:val="2"/>
          </w:tcPr>
          <w:p w14:paraId="79E3D3CB" w14:textId="77443B26" w:rsidR="00027B83" w:rsidRPr="00C06EB0" w:rsidRDefault="000B0897">
            <w:pPr>
              <w:rPr>
                <w:b/>
                <w:kern w:val="2"/>
                <w:szCs w:val="24"/>
              </w:rPr>
            </w:pPr>
            <w:r w:rsidRPr="00C06EB0">
              <w:rPr>
                <w:b/>
                <w:kern w:val="2"/>
                <w:szCs w:val="24"/>
              </w:rPr>
              <w:t>5.3.3. Sutarties kainos / įkainių peržiūra dėl kainų lygio pokyčio</w:t>
            </w:r>
          </w:p>
        </w:tc>
        <w:tc>
          <w:tcPr>
            <w:tcW w:w="6441" w:type="dxa"/>
            <w:gridSpan w:val="2"/>
          </w:tcPr>
          <w:p w14:paraId="4ACB3FBF" w14:textId="1DF0739A" w:rsidR="002C78AE" w:rsidRPr="002C78AE" w:rsidRDefault="002C78AE" w:rsidP="002C78AE">
            <w:pPr>
              <w:jc w:val="both"/>
              <w:rPr>
                <w:kern w:val="2"/>
                <w:szCs w:val="24"/>
              </w:rPr>
            </w:pPr>
            <w:r w:rsidRPr="002C78AE">
              <w:rPr>
                <w:kern w:val="2"/>
                <w:szCs w:val="24"/>
              </w:rPr>
              <w:t>5.3.3.1. Bet kuri Sutarties Šalis Sutarties galiojimo metu turi teisę inicijuoti Sutarties įkainių peržiūrą (keitimą) ne anksčiau kaip po 6 (šešių)</w:t>
            </w:r>
            <w:r w:rsidR="00BD5952">
              <w:rPr>
                <w:kern w:val="2"/>
                <w:szCs w:val="24"/>
              </w:rPr>
              <w:t xml:space="preserve"> mėnesių</w:t>
            </w:r>
            <w:r w:rsidRPr="002C78AE">
              <w:rPr>
                <w:kern w:val="2"/>
                <w:szCs w:val="24"/>
              </w:rPr>
              <w:t xml:space="preserve"> nuo Sutarties įsigaliojimo dienos (jeigu </w:t>
            </w:r>
            <w:r w:rsidRPr="002C78AE">
              <w:rPr>
                <w:kern w:val="2"/>
                <w:szCs w:val="24"/>
              </w:rPr>
              <w:lastRenderedPageBreak/>
              <w:t>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 mėnesiai.</w:t>
            </w:r>
          </w:p>
          <w:p w14:paraId="725961EB" w14:textId="77777777" w:rsidR="002C78AE" w:rsidRPr="002C78AE" w:rsidRDefault="002C78AE" w:rsidP="002C78AE">
            <w:pPr>
              <w:jc w:val="both"/>
              <w:rPr>
                <w:kern w:val="2"/>
                <w:szCs w:val="24"/>
              </w:rPr>
            </w:pPr>
            <w:r w:rsidRPr="002C78AE">
              <w:rPr>
                <w:kern w:val="2"/>
                <w:szCs w:val="24"/>
              </w:rPr>
              <w:t>5.3.3.2. Sutarties įkainiai peržiūrimi tik tai Sutarties daliai, kuri nėra išpirkta, t. y. Paslaugoms, kurios nėra priimtos ir apmokėtos. Vėlesnė Sutarties įkainių peržiūra negali apimti laikotarpio, už kurį jau buvo atlikta peržiūra.</w:t>
            </w:r>
          </w:p>
          <w:p w14:paraId="6A0E64E9" w14:textId="77777777" w:rsidR="002C78AE" w:rsidRPr="002C78AE" w:rsidRDefault="002C78AE" w:rsidP="002C78AE">
            <w:pPr>
              <w:jc w:val="both"/>
              <w:rPr>
                <w:kern w:val="2"/>
                <w:szCs w:val="24"/>
              </w:rPr>
            </w:pPr>
            <w:r w:rsidRPr="002C78AE">
              <w:rPr>
                <w:kern w:val="2"/>
                <w:szCs w:val="24"/>
              </w:rPr>
              <w:t>5.3.3.3. Jeigu Paslaugų teikimas vėluoja dėl Tiekėjo kaltės, uždelstų suteikti Paslaugų įkainiai nėra perskaičiuojami dėl kainų lygio kilimo (gali būti mažinami, tačiau negali būti didinami).</w:t>
            </w:r>
          </w:p>
          <w:p w14:paraId="45423841" w14:textId="77777777" w:rsidR="002C78AE" w:rsidRPr="002C78AE" w:rsidRDefault="002C78AE" w:rsidP="002C78AE">
            <w:pPr>
              <w:jc w:val="both"/>
              <w:rPr>
                <w:kern w:val="2"/>
                <w:szCs w:val="24"/>
              </w:rPr>
            </w:pPr>
            <w:r w:rsidRPr="002C78AE">
              <w:rPr>
                <w:kern w:val="2"/>
                <w:szCs w:val="24"/>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874E7E3" w14:textId="2C8F8A14" w:rsidR="002C78AE" w:rsidRPr="002C78AE" w:rsidRDefault="002C78AE" w:rsidP="002C78AE">
            <w:pPr>
              <w:jc w:val="both"/>
              <w:rPr>
                <w:kern w:val="2"/>
                <w:szCs w:val="24"/>
              </w:rPr>
            </w:pPr>
            <w:r w:rsidRPr="002C78AE">
              <w:rPr>
                <w:kern w:val="2"/>
                <w:szCs w:val="24"/>
              </w:rPr>
              <w:t xml:space="preserve">5.3.3.5. Šalys privalo Susitarime nurodyti vartojimo prekių ir paslaugų indekso reikšmę laikotarpio pradžioje ir jo nustatymo datą, indekso reikšmę laikotarpio pabaigoje ir jo nustatymo datą, kainų pokytį (k), </w:t>
            </w:r>
            <w:r w:rsidR="0020314A" w:rsidRPr="002C78AE">
              <w:rPr>
                <w:kern w:val="2"/>
                <w:szCs w:val="24"/>
              </w:rPr>
              <w:t>perskaičiuot</w:t>
            </w:r>
            <w:r w:rsidR="0020314A">
              <w:rPr>
                <w:kern w:val="2"/>
                <w:szCs w:val="24"/>
              </w:rPr>
              <w:t xml:space="preserve">us </w:t>
            </w:r>
            <w:r w:rsidRPr="002C78AE">
              <w:rPr>
                <w:kern w:val="2"/>
                <w:szCs w:val="24"/>
              </w:rPr>
              <w:t>Sutarties įkainius, perskaičiuotą Pradinės Sutarties vertę.</w:t>
            </w:r>
          </w:p>
          <w:p w14:paraId="57F0B3E0" w14:textId="77777777" w:rsidR="002C78AE" w:rsidRPr="002C78AE" w:rsidRDefault="002C78AE" w:rsidP="002C78AE">
            <w:pPr>
              <w:jc w:val="both"/>
              <w:rPr>
                <w:kern w:val="2"/>
                <w:szCs w:val="24"/>
              </w:rPr>
            </w:pPr>
            <w:r w:rsidRPr="002C78AE">
              <w:rPr>
                <w:kern w:val="2"/>
                <w:szCs w:val="24"/>
              </w:rPr>
              <w:t>5.3.3.6. Nauji Sutarties įkainiai apskaičiuojami pagal žemiau pateiktą formulę:</w:t>
            </w:r>
          </w:p>
          <w:p w14:paraId="48316BFF" w14:textId="77777777" w:rsidR="002C78AE" w:rsidRPr="002C78AE" w:rsidRDefault="002C78AE" w:rsidP="002C78AE">
            <w:pPr>
              <w:jc w:val="both"/>
              <w:rPr>
                <w:kern w:val="2"/>
                <w:szCs w:val="24"/>
              </w:rPr>
            </w:pPr>
          </w:p>
          <w:p w14:paraId="2B08E463" w14:textId="7F3D240C" w:rsidR="002C78AE" w:rsidRPr="002C78AE" w:rsidRDefault="00000000" w:rsidP="002C78AE">
            <w:pPr>
              <w:jc w:val="both"/>
              <w:rPr>
                <w:kern w:val="2"/>
                <w:szCs w:val="24"/>
              </w:rPr>
            </w:pPr>
            <m:oMath>
              <m:sSub>
                <m:sSubPr>
                  <m:ctrlPr>
                    <w:rPr>
                      <w:rFonts w:ascii="Cambria Math" w:hAnsi="Cambria Math"/>
                      <w:kern w:val="2"/>
                      <w:szCs w:val="24"/>
                    </w:rPr>
                  </m:ctrlPr>
                </m:sSubPr>
                <m:e>
                  <m:r>
                    <m:rPr>
                      <m:sty m:val="p"/>
                    </m:rPr>
                    <w:rPr>
                      <w:rFonts w:ascii="Cambria Math" w:hAnsi="Cambria Math"/>
                      <w:kern w:val="2"/>
                      <w:szCs w:val="24"/>
                    </w:rPr>
                    <m:t>a</m:t>
                  </m:r>
                </m:e>
                <m:sub>
                  <m:r>
                    <m:rPr>
                      <m:sty m:val="p"/>
                    </m:rPr>
                    <w:rPr>
                      <w:rFonts w:ascii="Cambria Math" w:hAnsi="Cambria Math"/>
                      <w:kern w:val="2"/>
                      <w:szCs w:val="24"/>
                    </w:rPr>
                    <m:t>1</m:t>
                  </m:r>
                </m:sub>
              </m:sSub>
              <m:r>
                <m:rPr>
                  <m:sty m:val="p"/>
                </m:rPr>
                <w:rPr>
                  <w:rFonts w:ascii="Cambria Math" w:hAnsi="Cambria Math"/>
                  <w:kern w:val="2"/>
                  <w:szCs w:val="24"/>
                </w:rPr>
                <m:t>=a+</m:t>
              </m:r>
              <m:d>
                <m:dPr>
                  <m:ctrlPr>
                    <w:rPr>
                      <w:rFonts w:ascii="Cambria Math" w:hAnsi="Cambria Math"/>
                      <w:kern w:val="2"/>
                      <w:szCs w:val="24"/>
                    </w:rPr>
                  </m:ctrlPr>
                </m:dPr>
                <m:e>
                  <m:f>
                    <m:fPr>
                      <m:ctrlPr>
                        <w:rPr>
                          <w:rFonts w:ascii="Cambria Math" w:hAnsi="Cambria Math"/>
                          <w:kern w:val="2"/>
                          <w:szCs w:val="24"/>
                        </w:rPr>
                      </m:ctrlPr>
                    </m:fPr>
                    <m:num>
                      <m:r>
                        <m:rPr>
                          <m:sty m:val="p"/>
                        </m:rPr>
                        <w:rPr>
                          <w:rFonts w:ascii="Cambria Math" w:hAnsi="Cambria Math"/>
                          <w:kern w:val="2"/>
                          <w:szCs w:val="24"/>
                        </w:rPr>
                        <m:t>k</m:t>
                      </m:r>
                    </m:num>
                    <m:den>
                      <m:r>
                        <m:rPr>
                          <m:sty m:val="p"/>
                        </m:rPr>
                        <w:rPr>
                          <w:rFonts w:ascii="Cambria Math" w:hAnsi="Cambria Math"/>
                          <w:kern w:val="2"/>
                          <w:szCs w:val="24"/>
                        </w:rPr>
                        <m:t>100</m:t>
                      </m:r>
                    </m:den>
                  </m:f>
                  <m:r>
                    <m:rPr>
                      <m:sty m:val="p"/>
                    </m:rPr>
                    <w:rPr>
                      <w:rFonts w:ascii="Cambria Math" w:hAnsi="Cambria Math"/>
                      <w:kern w:val="2"/>
                      <w:szCs w:val="24"/>
                    </w:rPr>
                    <m:t>×a</m:t>
                  </m:r>
                </m:e>
              </m:d>
            </m:oMath>
            <w:r w:rsidR="002C78AE" w:rsidRPr="002C78AE">
              <w:rPr>
                <w:kern w:val="2"/>
                <w:szCs w:val="24"/>
              </w:rPr>
              <w:t>, kur</w:t>
            </w:r>
          </w:p>
          <w:p w14:paraId="0F2E8023" w14:textId="77777777" w:rsidR="002C78AE" w:rsidRPr="002C78AE" w:rsidRDefault="002C78AE" w:rsidP="002C78AE">
            <w:pPr>
              <w:jc w:val="both"/>
              <w:rPr>
                <w:kern w:val="2"/>
                <w:szCs w:val="24"/>
              </w:rPr>
            </w:pPr>
            <w:r w:rsidRPr="002C78AE">
              <w:rPr>
                <w:kern w:val="2"/>
                <w:szCs w:val="24"/>
              </w:rPr>
              <w:t>a – įkainis (Eur be PVM) (jei peržiūra jau buvo atlikta, tai po paskutinio perskaičiavimo)</w:t>
            </w:r>
          </w:p>
          <w:p w14:paraId="05F66DD9" w14:textId="6017F8A1" w:rsidR="002C78AE" w:rsidRPr="002C78AE" w:rsidRDefault="002C78AE" w:rsidP="002C78AE">
            <w:pPr>
              <w:jc w:val="both"/>
              <w:rPr>
                <w:kern w:val="2"/>
                <w:szCs w:val="24"/>
              </w:rPr>
            </w:pPr>
            <w:r w:rsidRPr="002C78AE">
              <w:rPr>
                <w:kern w:val="2"/>
                <w:szCs w:val="24"/>
              </w:rPr>
              <w:t>a</w:t>
            </w:r>
            <w:r w:rsidRPr="002C78AE">
              <w:rPr>
                <w:kern w:val="2"/>
                <w:szCs w:val="24"/>
                <w:vertAlign w:val="subscript"/>
              </w:rPr>
              <w:t>1</w:t>
            </w:r>
            <w:r w:rsidRPr="002C78AE">
              <w:rPr>
                <w:kern w:val="2"/>
                <w:szCs w:val="24"/>
              </w:rPr>
              <w:t xml:space="preserve"> – perskaičiuota</w:t>
            </w:r>
            <w:r w:rsidR="00526AEF">
              <w:rPr>
                <w:kern w:val="2"/>
                <w:szCs w:val="24"/>
              </w:rPr>
              <w:t>s</w:t>
            </w:r>
            <w:r w:rsidRPr="002C78AE">
              <w:rPr>
                <w:kern w:val="2"/>
                <w:szCs w:val="24"/>
              </w:rPr>
              <w:t xml:space="preserve"> (pakeista</w:t>
            </w:r>
            <w:r w:rsidR="00526AEF">
              <w:rPr>
                <w:kern w:val="2"/>
                <w:szCs w:val="24"/>
              </w:rPr>
              <w:t>s</w:t>
            </w:r>
            <w:r w:rsidRPr="002C78AE">
              <w:rPr>
                <w:kern w:val="2"/>
                <w:szCs w:val="24"/>
              </w:rPr>
              <w:t>) įkainis (Eur be PVM)</w:t>
            </w:r>
          </w:p>
          <w:p w14:paraId="59E0DAF9" w14:textId="77777777" w:rsidR="002C78AE" w:rsidRPr="002C78AE" w:rsidRDefault="002C78AE" w:rsidP="002C78AE">
            <w:pPr>
              <w:jc w:val="both"/>
              <w:rPr>
                <w:kern w:val="2"/>
                <w:szCs w:val="24"/>
              </w:rPr>
            </w:pPr>
            <w:r w:rsidRPr="002C78AE">
              <w:rPr>
                <w:kern w:val="2"/>
                <w:szCs w:val="24"/>
              </w:rPr>
              <w:t xml:space="preserve">k – pagal vartotojų kainų indeksą </w:t>
            </w:r>
            <w:r w:rsidRPr="002C78AE">
              <w:rPr>
                <w:b/>
                <w:bCs/>
                <w:kern w:val="2"/>
                <w:szCs w:val="24"/>
              </w:rPr>
              <w:t>„Vartojimo prekės ir paslaugos“</w:t>
            </w:r>
            <w:r w:rsidRPr="002C78AE">
              <w:rPr>
                <w:kern w:val="2"/>
                <w:szCs w:val="24"/>
              </w:rPr>
              <w:t xml:space="preserve"> apskaičiuotas Vartojimo prekių ir paslaugų kainų pokytis (padidėjimas arba sumažėjimas) (%). „k“ reikšmė skaičiuojama pagal formulę:</w:t>
            </w:r>
          </w:p>
          <w:p w14:paraId="223D64B1" w14:textId="45E417BB" w:rsidR="002C78AE" w:rsidRPr="002C78AE" w:rsidRDefault="002C78AE" w:rsidP="002C78AE">
            <w:pPr>
              <w:jc w:val="both"/>
              <w:rPr>
                <w:kern w:val="2"/>
                <w:szCs w:val="24"/>
              </w:rPr>
            </w:pPr>
            <m:oMath>
              <m:r>
                <m:rPr>
                  <m:sty m:val="p"/>
                </m:rPr>
                <w:rPr>
                  <w:rFonts w:ascii="Cambria Math" w:hAnsi="Cambria Math"/>
                  <w:kern w:val="2"/>
                  <w:szCs w:val="24"/>
                </w:rPr>
                <m:t>k =</m:t>
              </m:r>
              <m:f>
                <m:fPr>
                  <m:ctrlPr>
                    <w:rPr>
                      <w:rFonts w:ascii="Cambria Math" w:hAnsi="Cambria Math"/>
                      <w:kern w:val="2"/>
                      <w:szCs w:val="24"/>
                    </w:rPr>
                  </m:ctrlPr>
                </m:fPr>
                <m:num>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naujausias</m:t>
                      </m:r>
                    </m:sub>
                  </m:sSub>
                </m:num>
                <m:den>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pradžia</m:t>
                      </m:r>
                    </m:sub>
                  </m:sSub>
                </m:den>
              </m:f>
              <m:r>
                <m:rPr>
                  <m:sty m:val="p"/>
                </m:rPr>
                <w:rPr>
                  <w:rFonts w:ascii="Cambria Math" w:hAnsi="Cambria Math"/>
                  <w:kern w:val="2"/>
                  <w:szCs w:val="24"/>
                </w:rPr>
                <m:t>×100-100</m:t>
              </m:r>
            </m:oMath>
            <w:r w:rsidRPr="002C78AE">
              <w:rPr>
                <w:kern w:val="2"/>
                <w:szCs w:val="24"/>
              </w:rPr>
              <w:t>, (proc.) kur</w:t>
            </w:r>
          </w:p>
          <w:p w14:paraId="284C92CC" w14:textId="77777777" w:rsidR="002C78AE" w:rsidRPr="002C78AE" w:rsidRDefault="002C78AE" w:rsidP="002C78AE">
            <w:pPr>
              <w:jc w:val="both"/>
              <w:rPr>
                <w:kern w:val="2"/>
                <w:szCs w:val="24"/>
              </w:rPr>
            </w:pPr>
            <w:proofErr w:type="spellStart"/>
            <w:r w:rsidRPr="002C78AE">
              <w:rPr>
                <w:kern w:val="2"/>
                <w:szCs w:val="24"/>
              </w:rPr>
              <w:t>Ind</w:t>
            </w:r>
            <w:r w:rsidRPr="002C78AE">
              <w:rPr>
                <w:kern w:val="2"/>
                <w:szCs w:val="24"/>
                <w:vertAlign w:val="subscript"/>
              </w:rPr>
              <w:t>naujausias</w:t>
            </w:r>
            <w:proofErr w:type="spellEnd"/>
            <w:r w:rsidRPr="002C78AE">
              <w:rPr>
                <w:kern w:val="2"/>
                <w:szCs w:val="24"/>
              </w:rPr>
              <w:t xml:space="preserve"> – kreipimosi dėl įkainių peržiūros išsiuntimo kitai Šaliai dieną paskelbtas naujausias vartojimo prekių ir paslaugų indeksas </w:t>
            </w:r>
            <w:r w:rsidRPr="002C78AE">
              <w:rPr>
                <w:b/>
                <w:bCs/>
                <w:kern w:val="2"/>
                <w:szCs w:val="24"/>
              </w:rPr>
              <w:t>„Vartojimo prekės ir paslaugos“.</w:t>
            </w:r>
          </w:p>
          <w:p w14:paraId="1CA8744D" w14:textId="77777777" w:rsidR="002C78AE" w:rsidRPr="002C78AE" w:rsidRDefault="002C78AE" w:rsidP="002C78AE">
            <w:pPr>
              <w:jc w:val="both"/>
              <w:rPr>
                <w:kern w:val="2"/>
                <w:szCs w:val="24"/>
              </w:rPr>
            </w:pPr>
            <w:proofErr w:type="spellStart"/>
            <w:r w:rsidRPr="002C78AE">
              <w:rPr>
                <w:kern w:val="2"/>
                <w:szCs w:val="24"/>
              </w:rPr>
              <w:t>Ind</w:t>
            </w:r>
            <w:r w:rsidRPr="002C78AE">
              <w:rPr>
                <w:kern w:val="2"/>
                <w:szCs w:val="24"/>
                <w:vertAlign w:val="subscript"/>
              </w:rPr>
              <w:t>pradžia</w:t>
            </w:r>
            <w:proofErr w:type="spellEnd"/>
            <w:r w:rsidRPr="002C78AE">
              <w:rPr>
                <w:kern w:val="2"/>
                <w:szCs w:val="24"/>
              </w:rPr>
              <w:t xml:space="preserve"> – laikotarpio pradžios datos (mėnesio) vartojimo prekių ir paslaugų indeksas </w:t>
            </w:r>
            <w:r w:rsidRPr="002C78AE">
              <w:rPr>
                <w:b/>
                <w:bCs/>
                <w:kern w:val="2"/>
                <w:szCs w:val="24"/>
              </w:rPr>
              <w:t>„Vartojimo prekės ir paslaugos“.</w:t>
            </w:r>
            <w:r w:rsidRPr="002C78AE">
              <w:rPr>
                <w:kern w:val="2"/>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5827FCC" w14:textId="77777777" w:rsidR="002C78AE" w:rsidRPr="002C78AE" w:rsidRDefault="002C78AE" w:rsidP="002C78AE">
            <w:pPr>
              <w:jc w:val="both"/>
              <w:rPr>
                <w:kern w:val="2"/>
                <w:szCs w:val="24"/>
              </w:rPr>
            </w:pPr>
            <w:r w:rsidRPr="002C78AE">
              <w:rPr>
                <w:kern w:val="2"/>
                <w:szCs w:val="24"/>
              </w:rPr>
              <w:t xml:space="preserve">5.3.3.7. Skaičiavimams indeksų reikšmės imamos </w:t>
            </w:r>
            <w:r w:rsidRPr="002C78AE">
              <w:rPr>
                <w:b/>
                <w:kern w:val="2"/>
                <w:szCs w:val="24"/>
              </w:rPr>
              <w:t>keturių</w:t>
            </w:r>
            <w:r w:rsidRPr="002C78AE">
              <w:rPr>
                <w:kern w:val="2"/>
                <w:szCs w:val="24"/>
              </w:rPr>
              <w:t xml:space="preserve"> skaitmenų po kablelio tikslumu. Apskaičiuotas pokytis (k) tolimesniems skaičiavimams naudojamas suapvalinus iki </w:t>
            </w:r>
            <w:r w:rsidRPr="002C78AE">
              <w:rPr>
                <w:b/>
                <w:kern w:val="2"/>
                <w:szCs w:val="24"/>
              </w:rPr>
              <w:t>vieno</w:t>
            </w:r>
            <w:r w:rsidRPr="002C78AE">
              <w:rPr>
                <w:kern w:val="2"/>
                <w:szCs w:val="24"/>
              </w:rPr>
              <w:t xml:space="preserve"> </w:t>
            </w:r>
            <w:r w:rsidRPr="002C78AE">
              <w:rPr>
                <w:kern w:val="2"/>
                <w:szCs w:val="24"/>
              </w:rPr>
              <w:lastRenderedPageBreak/>
              <w:t>skaitmens po kablelio, o apskaičiuotas įkainis „a</w:t>
            </w:r>
            <w:r w:rsidRPr="002C78AE">
              <w:rPr>
                <w:kern w:val="2"/>
                <w:szCs w:val="24"/>
                <w:vertAlign w:val="subscript"/>
              </w:rPr>
              <w:t>1</w:t>
            </w:r>
            <w:r w:rsidRPr="002C78AE">
              <w:rPr>
                <w:kern w:val="2"/>
                <w:szCs w:val="24"/>
              </w:rPr>
              <w:t xml:space="preserve">“ suapvalinamas iki </w:t>
            </w:r>
            <w:r w:rsidRPr="002C78AE">
              <w:rPr>
                <w:b/>
                <w:kern w:val="2"/>
                <w:szCs w:val="24"/>
              </w:rPr>
              <w:t xml:space="preserve">dviejų </w:t>
            </w:r>
            <w:r w:rsidRPr="002C78AE">
              <w:rPr>
                <w:kern w:val="2"/>
                <w:szCs w:val="24"/>
              </w:rPr>
              <w:t>skaitmenų po kablelio.</w:t>
            </w:r>
          </w:p>
          <w:p w14:paraId="7A6D7612" w14:textId="77777777" w:rsidR="002C78AE" w:rsidRPr="002C78AE" w:rsidRDefault="002C78AE" w:rsidP="002C78AE">
            <w:pPr>
              <w:jc w:val="both"/>
              <w:rPr>
                <w:kern w:val="2"/>
                <w:szCs w:val="24"/>
              </w:rPr>
            </w:pPr>
            <w:r w:rsidRPr="002C78AE">
              <w:rPr>
                <w:kern w:val="2"/>
                <w:szCs w:val="24"/>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54577CE2" w14:textId="77777777" w:rsidR="002C78AE" w:rsidRPr="002C78AE" w:rsidRDefault="002C78AE" w:rsidP="002C78AE">
            <w:pPr>
              <w:jc w:val="both"/>
              <w:rPr>
                <w:kern w:val="2"/>
                <w:szCs w:val="24"/>
              </w:rPr>
            </w:pPr>
            <w:r w:rsidRPr="002C78AE">
              <w:rPr>
                <w:kern w:val="2"/>
                <w:szCs w:val="24"/>
              </w:rPr>
              <w:t>5.3.3.9. Susitarimas turi būti sudarytas per 20 darbo dienų nuo Šalies pateikto tinkamo prašymo perskaičiuoti Sutarties  įkainius gavimo dienos.</w:t>
            </w:r>
          </w:p>
          <w:p w14:paraId="4A98F895" w14:textId="3B5EDD1E" w:rsidR="00027B83" w:rsidRPr="002A5CA6" w:rsidRDefault="002C78AE" w:rsidP="002C78AE">
            <w:pPr>
              <w:jc w:val="both"/>
              <w:rPr>
                <w:color w:val="000000"/>
                <w:kern w:val="2"/>
                <w:szCs w:val="24"/>
                <w:shd w:val="clear" w:color="auto" w:fill="FFFFFF"/>
              </w:rPr>
            </w:pPr>
            <w:r w:rsidRPr="002C78AE">
              <w:rPr>
                <w:kern w:val="2"/>
                <w:szCs w:val="24"/>
              </w:rPr>
              <w:t>5.3.3.10. Susitarimu Šalys neturi teisės keisti procedūroje nurodytos tvarkos ar kitų Sutarties nuostatų, išskyrus, jei keitimas atliekamas pagal VPĮ nuostatas.</w:t>
            </w:r>
          </w:p>
        </w:tc>
      </w:tr>
      <w:tr w:rsidR="00027B83" w:rsidRPr="00C06EB0" w14:paraId="5CBFBB5E" w14:textId="77777777">
        <w:trPr>
          <w:trHeight w:val="300"/>
        </w:trPr>
        <w:tc>
          <w:tcPr>
            <w:tcW w:w="3094" w:type="dxa"/>
            <w:gridSpan w:val="2"/>
          </w:tcPr>
          <w:p w14:paraId="39A343B7" w14:textId="77777777" w:rsidR="00027B83" w:rsidRPr="00C06EB0" w:rsidRDefault="000B0897">
            <w:pPr>
              <w:rPr>
                <w:b/>
                <w:kern w:val="2"/>
                <w:szCs w:val="24"/>
              </w:rPr>
            </w:pPr>
            <w:r w:rsidRPr="00C06EB0">
              <w:rPr>
                <w:b/>
                <w:kern w:val="2"/>
                <w:szCs w:val="24"/>
              </w:rPr>
              <w:lastRenderedPageBreak/>
              <w:t xml:space="preserve">5.3.4. Sutarties kainos / įkainių peržiūra dėl kainų lygio pokyčio pagal </w:t>
            </w:r>
            <w:r w:rsidRPr="00C06EB0">
              <w:rPr>
                <w:b/>
                <w:bCs/>
                <w:kern w:val="2"/>
                <w:szCs w:val="24"/>
              </w:rPr>
              <w:t>Paslaugų</w:t>
            </w:r>
            <w:r w:rsidRPr="00C06EB0">
              <w:rPr>
                <w:b/>
                <w:kern w:val="2"/>
                <w:szCs w:val="24"/>
              </w:rPr>
              <w:t xml:space="preserve"> grupių kainų pokyčius</w:t>
            </w:r>
          </w:p>
        </w:tc>
        <w:tc>
          <w:tcPr>
            <w:tcW w:w="6441" w:type="dxa"/>
            <w:gridSpan w:val="2"/>
          </w:tcPr>
          <w:p w14:paraId="6434E846" w14:textId="77BE3533" w:rsidR="00027B83" w:rsidRPr="002A5CA6" w:rsidRDefault="000B0897">
            <w:pPr>
              <w:rPr>
                <w:kern w:val="2"/>
                <w:szCs w:val="24"/>
              </w:rPr>
            </w:pPr>
            <w:r w:rsidRPr="00C06EB0">
              <w:rPr>
                <w:kern w:val="2"/>
                <w:szCs w:val="24"/>
              </w:rPr>
              <w:t>Netaikoma</w:t>
            </w:r>
          </w:p>
        </w:tc>
      </w:tr>
      <w:tr w:rsidR="00027B83" w:rsidRPr="00C06EB0" w14:paraId="6DF27784" w14:textId="77777777">
        <w:trPr>
          <w:trHeight w:val="300"/>
        </w:trPr>
        <w:tc>
          <w:tcPr>
            <w:tcW w:w="3094" w:type="dxa"/>
            <w:gridSpan w:val="2"/>
          </w:tcPr>
          <w:p w14:paraId="4283DB3E" w14:textId="77777777" w:rsidR="00027B83" w:rsidRPr="00C06EB0" w:rsidRDefault="000B0897">
            <w:pPr>
              <w:rPr>
                <w:b/>
                <w:bCs/>
                <w:kern w:val="2"/>
                <w:szCs w:val="24"/>
              </w:rPr>
            </w:pPr>
            <w:r w:rsidRPr="00C06EB0">
              <w:rPr>
                <w:b/>
                <w:bCs/>
                <w:kern w:val="2"/>
                <w:szCs w:val="24"/>
              </w:rPr>
              <w:t xml:space="preserve">5.4. Sutarties kainos / įkainių apskaičiavimas taikant </w:t>
            </w:r>
            <w:r w:rsidRPr="00C06EB0">
              <w:rPr>
                <w:b/>
                <w:bCs/>
                <w:kern w:val="2"/>
                <w:szCs w:val="24"/>
                <w:u w:val="single"/>
              </w:rPr>
              <w:t>kiekio (apimties)</w:t>
            </w:r>
            <w:r w:rsidRPr="00C06EB0">
              <w:rPr>
                <w:b/>
                <w:bCs/>
                <w:kern w:val="2"/>
                <w:szCs w:val="24"/>
              </w:rPr>
              <w:t xml:space="preserve"> keitimo taisykles</w:t>
            </w:r>
          </w:p>
        </w:tc>
        <w:tc>
          <w:tcPr>
            <w:tcW w:w="6441" w:type="dxa"/>
            <w:gridSpan w:val="2"/>
          </w:tcPr>
          <w:p w14:paraId="3B44D73B" w14:textId="77777777" w:rsidR="00027B83" w:rsidRPr="00813C0C" w:rsidRDefault="000B0897" w:rsidP="00813C0C">
            <w:pPr>
              <w:jc w:val="both"/>
              <w:rPr>
                <w:kern w:val="2"/>
                <w:szCs w:val="24"/>
              </w:rPr>
            </w:pPr>
            <w:r w:rsidRPr="00813C0C">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5B01C514" w14:textId="56D462DB" w:rsidR="00027B83" w:rsidRPr="00C06EB0" w:rsidRDefault="000B0897" w:rsidP="00813C0C">
            <w:pPr>
              <w:jc w:val="both"/>
              <w:rPr>
                <w:szCs w:val="24"/>
              </w:rPr>
            </w:pPr>
            <w:r w:rsidRPr="00813C0C">
              <w:rPr>
                <w:kern w:val="2"/>
                <w:szCs w:val="24"/>
              </w:rPr>
              <w:t xml:space="preserve">Už Nenumatytas </w:t>
            </w:r>
            <w:r w:rsidRPr="00813C0C">
              <w:rPr>
                <w:szCs w:val="24"/>
              </w:rPr>
              <w:t xml:space="preserve">paslaugas </w:t>
            </w:r>
            <w:r w:rsidRPr="00813C0C">
              <w:rPr>
                <w:kern w:val="2"/>
                <w:szCs w:val="24"/>
              </w:rPr>
              <w:t xml:space="preserve">bus apmokama ne didesnėmis nei Užsakymo dieną Tiekėjo prekybos vietoje, kataloge ar interneto svetainėje nurodytomis galiojančiomis šių </w:t>
            </w:r>
            <w:r w:rsidRPr="00813C0C">
              <w:rPr>
                <w:szCs w:val="24"/>
              </w:rPr>
              <w:t xml:space="preserve">paslaugų </w:t>
            </w:r>
            <w:r w:rsidRPr="00813C0C">
              <w:rPr>
                <w:kern w:val="2"/>
                <w:szCs w:val="24"/>
              </w:rPr>
              <w:t xml:space="preserve">kainomis arba, jei tokios kainos neskelbiamos, </w:t>
            </w:r>
            <w:r w:rsidR="005F12D2" w:rsidRPr="00813C0C">
              <w:rPr>
                <w:kern w:val="2"/>
                <w:szCs w:val="24"/>
              </w:rPr>
              <w:t>T</w:t>
            </w:r>
            <w:r w:rsidRPr="00813C0C">
              <w:rPr>
                <w:kern w:val="2"/>
                <w:szCs w:val="24"/>
              </w:rPr>
              <w:t>iekėjo pasiūlytomis, konkurencingomis ir rinką atitinkančiomis kainomis. Nenumatytų p</w:t>
            </w:r>
            <w:r w:rsidRPr="00813C0C">
              <w:rPr>
                <w:szCs w:val="24"/>
              </w:rPr>
              <w:t>aslaugų</w:t>
            </w:r>
            <w:r w:rsidRPr="00813C0C">
              <w:rPr>
                <w:kern w:val="2"/>
                <w:szCs w:val="24"/>
              </w:rPr>
              <w:t xml:space="preserve"> kaina su Pirkėju turi būti derinama iš anksto. Gavęs Tiekėjo pateiktas Nenumatytų </w:t>
            </w:r>
            <w:r w:rsidRPr="00813C0C">
              <w:rPr>
                <w:szCs w:val="24"/>
              </w:rPr>
              <w:t xml:space="preserve">paslaugų </w:t>
            </w:r>
            <w:r w:rsidRPr="00813C0C">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813C0C">
              <w:rPr>
                <w:szCs w:val="24"/>
              </w:rPr>
              <w:t>paslaugų</w:t>
            </w:r>
            <w:r w:rsidRPr="00813C0C">
              <w:rPr>
                <w:kern w:val="2"/>
                <w:szCs w:val="24"/>
              </w:rPr>
              <w:t xml:space="preserve"> kainos atitinka rinkos kainas. Nustačius, kad Tiekėjo pasiūlytos Nenumatytų </w:t>
            </w:r>
            <w:r w:rsidRPr="00813C0C">
              <w:rPr>
                <w:szCs w:val="24"/>
              </w:rPr>
              <w:t>paslaugų</w:t>
            </w:r>
            <w:r w:rsidRPr="00813C0C">
              <w:rPr>
                <w:kern w:val="2"/>
                <w:szCs w:val="24"/>
              </w:rPr>
              <w:t xml:space="preserve"> kainos yra didesnės nei rinkos, Pirkėjas prašo Tiekėjo jas sumažinti. Tiekėjui nesutikus sumažinti Nenumatytų </w:t>
            </w:r>
            <w:r w:rsidRPr="00813C0C">
              <w:rPr>
                <w:szCs w:val="24"/>
              </w:rPr>
              <w:t>paslaugų</w:t>
            </w:r>
            <w:r w:rsidRPr="00813C0C">
              <w:rPr>
                <w:kern w:val="2"/>
                <w:szCs w:val="24"/>
              </w:rPr>
              <w:t xml:space="preserve"> kainos iki rinkos kainos, Pirkėjas pasilieka teisę Nenumatytas </w:t>
            </w:r>
            <w:r w:rsidRPr="00813C0C">
              <w:rPr>
                <w:szCs w:val="24"/>
              </w:rPr>
              <w:t>paslaugas</w:t>
            </w:r>
            <w:r w:rsidRPr="00813C0C">
              <w:rPr>
                <w:kern w:val="2"/>
                <w:szCs w:val="24"/>
              </w:rPr>
              <w:t xml:space="preserve"> įsigyti atskiru pirkimu.</w:t>
            </w:r>
          </w:p>
        </w:tc>
      </w:tr>
      <w:tr w:rsidR="00027B83" w:rsidRPr="00C06EB0" w14:paraId="780EE18E" w14:textId="77777777" w:rsidTr="002152B7">
        <w:trPr>
          <w:trHeight w:val="1439"/>
        </w:trPr>
        <w:tc>
          <w:tcPr>
            <w:tcW w:w="3094" w:type="dxa"/>
            <w:gridSpan w:val="2"/>
          </w:tcPr>
          <w:p w14:paraId="09DFE856" w14:textId="77777777" w:rsidR="00027B83" w:rsidRPr="00C06EB0" w:rsidRDefault="000B0897">
            <w:pPr>
              <w:rPr>
                <w:b/>
                <w:kern w:val="2"/>
                <w:szCs w:val="24"/>
              </w:rPr>
            </w:pPr>
            <w:r w:rsidRPr="00C06EB0">
              <w:rPr>
                <w:b/>
                <w:kern w:val="2"/>
                <w:szCs w:val="24"/>
              </w:rPr>
              <w:t>5.5. Atsiskaitymo su Tiekėju terminas ir tvarka</w:t>
            </w:r>
          </w:p>
        </w:tc>
        <w:tc>
          <w:tcPr>
            <w:tcW w:w="6441" w:type="dxa"/>
            <w:gridSpan w:val="2"/>
          </w:tcPr>
          <w:p w14:paraId="43BE446A" w14:textId="77777777" w:rsidR="00791B3E" w:rsidRPr="00791B3E" w:rsidRDefault="00791B3E" w:rsidP="00791B3E">
            <w:pPr>
              <w:rPr>
                <w:kern w:val="2"/>
                <w:szCs w:val="24"/>
              </w:rPr>
            </w:pPr>
            <w:r w:rsidRPr="00791B3E">
              <w:rPr>
                <w:kern w:val="2"/>
                <w:szCs w:val="24"/>
              </w:rPr>
              <w:t>Pirkėjas atsiskaito su Tiekėju ne vėliau kaip per 30 kalendorinių dienų nuo Sąskaitos gavimo dienos.</w:t>
            </w:r>
          </w:p>
          <w:p w14:paraId="558ACCAE" w14:textId="77777777" w:rsidR="00027B83" w:rsidRPr="00C06EB0" w:rsidRDefault="00027B83">
            <w:pPr>
              <w:rPr>
                <w:color w:val="000000"/>
                <w:kern w:val="2"/>
                <w:szCs w:val="24"/>
                <w:shd w:val="clear" w:color="auto" w:fill="FFFFFF"/>
              </w:rPr>
            </w:pPr>
          </w:p>
          <w:p w14:paraId="5650E285" w14:textId="725FAA82" w:rsidR="00AF58F1" w:rsidRPr="00DA683A" w:rsidRDefault="000B0897" w:rsidP="002130FB">
            <w:pPr>
              <w:jc w:val="both"/>
              <w:rPr>
                <w:kern w:val="2"/>
                <w:szCs w:val="24"/>
                <w:shd w:val="clear" w:color="auto" w:fill="FFFFFF"/>
              </w:rPr>
            </w:pPr>
            <w:r w:rsidRPr="002152B7">
              <w:rPr>
                <w:kern w:val="2"/>
                <w:szCs w:val="24"/>
                <w:shd w:val="clear" w:color="auto" w:fill="FFFFFF"/>
              </w:rPr>
              <w:t xml:space="preserve">Apmokėjimo sąlygos </w:t>
            </w:r>
            <w:r w:rsidR="00A63334" w:rsidRPr="002152B7">
              <w:rPr>
                <w:kern w:val="2"/>
                <w:szCs w:val="24"/>
                <w:shd w:val="clear" w:color="auto" w:fill="FFFFFF"/>
              </w:rPr>
              <w:t xml:space="preserve">– </w:t>
            </w:r>
            <w:r w:rsidRPr="002152B7">
              <w:rPr>
                <w:kern w:val="2"/>
                <w:szCs w:val="24"/>
                <w:shd w:val="clear" w:color="auto" w:fill="FFFFFF"/>
              </w:rPr>
              <w:t>įvykdžius Užsakymą, mokama už konkretų kiekį / apimtį pagal nustatytus įkainius kartą per mėnesį</w:t>
            </w:r>
            <w:r w:rsidR="002130FB" w:rsidRPr="002152B7">
              <w:rPr>
                <w:kern w:val="2"/>
                <w:szCs w:val="24"/>
                <w:shd w:val="clear" w:color="auto" w:fill="FFFFFF"/>
              </w:rPr>
              <w:t xml:space="preserve">. </w:t>
            </w:r>
          </w:p>
        </w:tc>
      </w:tr>
      <w:tr w:rsidR="00027B83" w:rsidRPr="00C06EB0" w14:paraId="626FDC44" w14:textId="77777777">
        <w:trPr>
          <w:trHeight w:val="300"/>
        </w:trPr>
        <w:tc>
          <w:tcPr>
            <w:tcW w:w="3094" w:type="dxa"/>
            <w:gridSpan w:val="2"/>
          </w:tcPr>
          <w:p w14:paraId="6DEFEB3C" w14:textId="77777777" w:rsidR="00027B83" w:rsidRPr="00C06EB0" w:rsidRDefault="000B0897">
            <w:pPr>
              <w:rPr>
                <w:b/>
                <w:kern w:val="2"/>
                <w:szCs w:val="24"/>
              </w:rPr>
            </w:pPr>
            <w:r w:rsidRPr="00C06EB0">
              <w:rPr>
                <w:b/>
                <w:kern w:val="2"/>
                <w:szCs w:val="24"/>
              </w:rPr>
              <w:t>5.6. Avansas</w:t>
            </w:r>
          </w:p>
        </w:tc>
        <w:tc>
          <w:tcPr>
            <w:tcW w:w="6441" w:type="dxa"/>
            <w:gridSpan w:val="2"/>
          </w:tcPr>
          <w:p w14:paraId="13BD5B9A" w14:textId="7F53EDAF" w:rsidR="00027B83" w:rsidRPr="00E376E3" w:rsidRDefault="000B0897" w:rsidP="00E376E3">
            <w:pPr>
              <w:rPr>
                <w:kern w:val="2"/>
                <w:szCs w:val="24"/>
              </w:rPr>
            </w:pPr>
            <w:r w:rsidRPr="00C06EB0">
              <w:rPr>
                <w:kern w:val="2"/>
                <w:szCs w:val="24"/>
              </w:rPr>
              <w:t>Netaikoma</w:t>
            </w:r>
          </w:p>
        </w:tc>
      </w:tr>
      <w:tr w:rsidR="00027B83" w:rsidRPr="00C06EB0" w14:paraId="53BEA7DB" w14:textId="77777777">
        <w:trPr>
          <w:trHeight w:val="300"/>
        </w:trPr>
        <w:tc>
          <w:tcPr>
            <w:tcW w:w="3094" w:type="dxa"/>
            <w:gridSpan w:val="2"/>
          </w:tcPr>
          <w:p w14:paraId="78620BD2" w14:textId="77777777" w:rsidR="00027B83" w:rsidRPr="00C06EB0" w:rsidRDefault="000B0897">
            <w:pPr>
              <w:rPr>
                <w:b/>
                <w:kern w:val="2"/>
                <w:szCs w:val="24"/>
              </w:rPr>
            </w:pPr>
            <w:r w:rsidRPr="00C06EB0">
              <w:rPr>
                <w:b/>
                <w:kern w:val="2"/>
                <w:szCs w:val="24"/>
              </w:rPr>
              <w:t>5.7. Avanso užtikrinimas</w:t>
            </w:r>
          </w:p>
        </w:tc>
        <w:tc>
          <w:tcPr>
            <w:tcW w:w="6441" w:type="dxa"/>
            <w:gridSpan w:val="2"/>
          </w:tcPr>
          <w:p w14:paraId="7832E66C" w14:textId="0B15070D" w:rsidR="002D4E5E" w:rsidRPr="00C06EB0" w:rsidRDefault="000B0897" w:rsidP="00E376E3">
            <w:pPr>
              <w:rPr>
                <w:kern w:val="2"/>
                <w:szCs w:val="24"/>
              </w:rPr>
            </w:pPr>
            <w:r w:rsidRPr="00C06EB0">
              <w:rPr>
                <w:kern w:val="2"/>
                <w:szCs w:val="24"/>
              </w:rPr>
              <w:t>Netaikoma</w:t>
            </w:r>
          </w:p>
        </w:tc>
      </w:tr>
      <w:tr w:rsidR="00027B83" w:rsidRPr="00C06EB0" w14:paraId="5FCEB92B" w14:textId="77777777">
        <w:trPr>
          <w:trHeight w:val="300"/>
        </w:trPr>
        <w:tc>
          <w:tcPr>
            <w:tcW w:w="9535" w:type="dxa"/>
            <w:gridSpan w:val="4"/>
          </w:tcPr>
          <w:p w14:paraId="543A68AE" w14:textId="77777777" w:rsidR="00027B83" w:rsidRPr="00C06EB0" w:rsidRDefault="000B0897">
            <w:pPr>
              <w:jc w:val="center"/>
              <w:rPr>
                <w:b/>
                <w:kern w:val="2"/>
                <w:szCs w:val="24"/>
              </w:rPr>
            </w:pPr>
            <w:r w:rsidRPr="00C06EB0">
              <w:rPr>
                <w:b/>
                <w:kern w:val="2"/>
                <w:szCs w:val="24"/>
              </w:rPr>
              <w:lastRenderedPageBreak/>
              <w:t>6. PASLAUGŲ KOKYBĖ IR GARANTINIAI ĮSIPAREIGOJIMAI</w:t>
            </w:r>
          </w:p>
        </w:tc>
      </w:tr>
      <w:tr w:rsidR="00027B83" w:rsidRPr="00C06EB0" w14:paraId="491E5DAE" w14:textId="77777777">
        <w:trPr>
          <w:trHeight w:val="300"/>
        </w:trPr>
        <w:tc>
          <w:tcPr>
            <w:tcW w:w="3094" w:type="dxa"/>
            <w:gridSpan w:val="2"/>
          </w:tcPr>
          <w:p w14:paraId="18A29E49" w14:textId="77777777" w:rsidR="00027B83" w:rsidRPr="00C06EB0" w:rsidRDefault="000B0897">
            <w:pPr>
              <w:rPr>
                <w:b/>
                <w:kern w:val="2"/>
                <w:szCs w:val="24"/>
              </w:rPr>
            </w:pPr>
            <w:r w:rsidRPr="00C06EB0">
              <w:rPr>
                <w:b/>
                <w:kern w:val="2"/>
                <w:szCs w:val="24"/>
              </w:rPr>
              <w:t>6.1. Garantinis terminas</w:t>
            </w:r>
          </w:p>
        </w:tc>
        <w:tc>
          <w:tcPr>
            <w:tcW w:w="6441" w:type="dxa"/>
            <w:gridSpan w:val="2"/>
          </w:tcPr>
          <w:p w14:paraId="654232B5" w14:textId="77777777" w:rsidR="008C3FCA" w:rsidRDefault="008C3FCA" w:rsidP="00E376E3">
            <w:pPr>
              <w:jc w:val="both"/>
              <w:rPr>
                <w:rStyle w:val="ui-provider"/>
              </w:rPr>
            </w:pPr>
            <w:r>
              <w:rPr>
                <w:color w:val="000000" w:themeColor="text1"/>
              </w:rPr>
              <w:t xml:space="preserve">Paslaugų teikėjas </w:t>
            </w:r>
            <w:r w:rsidRPr="00517E7E">
              <w:rPr>
                <w:rStyle w:val="ui-provider"/>
              </w:rPr>
              <w:t>suteikia ne trumpesnę kaip 12 (dvylikos) mėnesių garantiją pakeistai detalei, išskyrus tas atskiras detales, kuriems gamintojas suteikia trumpesnį garantijos terminą</w:t>
            </w:r>
            <w:r w:rsidRPr="00E63E9D">
              <w:rPr>
                <w:rStyle w:val="ui-provider"/>
              </w:rPr>
              <w:t xml:space="preserve">, bei </w:t>
            </w:r>
            <w:r>
              <w:rPr>
                <w:rStyle w:val="ui-provider"/>
              </w:rPr>
              <w:t xml:space="preserve">atliktoms </w:t>
            </w:r>
            <w:r w:rsidRPr="00E63E9D">
              <w:rPr>
                <w:rStyle w:val="ui-provider"/>
              </w:rPr>
              <w:t>Remonto paslaugoms Paslaugų teikėjas suteikia ne trumpesnę kaip 3 (trijų) mėnesių garantij</w:t>
            </w:r>
            <w:r>
              <w:rPr>
                <w:rStyle w:val="ui-provider"/>
              </w:rPr>
              <w:t>ą</w:t>
            </w:r>
            <w:r w:rsidRPr="00E63E9D">
              <w:rPr>
                <w:rStyle w:val="ui-provider"/>
              </w:rPr>
              <w:t>.</w:t>
            </w:r>
          </w:p>
          <w:p w14:paraId="15070382" w14:textId="05B754F0" w:rsidR="00027B83" w:rsidRPr="00C06EB0" w:rsidRDefault="000B0897" w:rsidP="00E376E3">
            <w:pPr>
              <w:jc w:val="both"/>
              <w:rPr>
                <w:szCs w:val="24"/>
              </w:rPr>
            </w:pPr>
            <w:r w:rsidRPr="00C06EB0">
              <w:rPr>
                <w:kern w:val="2"/>
                <w:szCs w:val="24"/>
              </w:rPr>
              <w:t xml:space="preserve">Garantinis terminas skaičiuojamas nuo </w:t>
            </w:r>
            <w:r w:rsidRPr="00C06EB0">
              <w:rPr>
                <w:szCs w:val="24"/>
              </w:rPr>
              <w:t>Paslaugų</w:t>
            </w:r>
            <w:r w:rsidRPr="00C06EB0">
              <w:rPr>
                <w:kern w:val="2"/>
                <w:szCs w:val="24"/>
              </w:rPr>
              <w:t xml:space="preserve"> perdavimo–priėmimo akto ar Sąskaitos (kai </w:t>
            </w:r>
            <w:r w:rsidRPr="00C06EB0">
              <w:rPr>
                <w:szCs w:val="24"/>
              </w:rPr>
              <w:t>Paslaugų</w:t>
            </w:r>
            <w:r w:rsidRPr="00C06EB0">
              <w:rPr>
                <w:kern w:val="2"/>
                <w:szCs w:val="24"/>
              </w:rPr>
              <w:t xml:space="preserve"> perdavimo–priėmimo aktas nėra pasirašomas) pasirašymo dienos.</w:t>
            </w:r>
          </w:p>
        </w:tc>
      </w:tr>
      <w:tr w:rsidR="00027B83" w:rsidRPr="00C06EB0" w14:paraId="2AE147EB" w14:textId="77777777">
        <w:trPr>
          <w:trHeight w:val="300"/>
        </w:trPr>
        <w:tc>
          <w:tcPr>
            <w:tcW w:w="3094" w:type="dxa"/>
            <w:gridSpan w:val="2"/>
          </w:tcPr>
          <w:p w14:paraId="2CFCB2AE" w14:textId="77777777" w:rsidR="00027B83" w:rsidRPr="00CD489E" w:rsidRDefault="000B0897">
            <w:pPr>
              <w:rPr>
                <w:b/>
                <w:kern w:val="2"/>
                <w:szCs w:val="24"/>
              </w:rPr>
            </w:pPr>
            <w:r w:rsidRPr="00CD489E">
              <w:rPr>
                <w:b/>
                <w:szCs w:val="24"/>
              </w:rPr>
              <w:t>6.2. Terminas Paslaugų trūkumams pašalinti</w:t>
            </w:r>
          </w:p>
        </w:tc>
        <w:tc>
          <w:tcPr>
            <w:tcW w:w="6441" w:type="dxa"/>
            <w:gridSpan w:val="2"/>
          </w:tcPr>
          <w:p w14:paraId="6DAD429C" w14:textId="072159D2" w:rsidR="00027B83" w:rsidRPr="00C06EB0" w:rsidRDefault="000B0897">
            <w:pPr>
              <w:rPr>
                <w:kern w:val="2"/>
                <w:szCs w:val="24"/>
              </w:rPr>
            </w:pPr>
            <w:r w:rsidRPr="00C06EB0">
              <w:rPr>
                <w:kern w:val="2"/>
                <w:szCs w:val="24"/>
              </w:rPr>
              <w:t>Netaikoma</w:t>
            </w:r>
          </w:p>
        </w:tc>
      </w:tr>
      <w:tr w:rsidR="00027B83" w:rsidRPr="00C06EB0" w14:paraId="01235C8C" w14:textId="77777777">
        <w:trPr>
          <w:trHeight w:val="300"/>
        </w:trPr>
        <w:tc>
          <w:tcPr>
            <w:tcW w:w="3094" w:type="dxa"/>
            <w:gridSpan w:val="2"/>
          </w:tcPr>
          <w:p w14:paraId="1F90D5EB" w14:textId="77777777" w:rsidR="00027B83" w:rsidRPr="00CD489E" w:rsidRDefault="000B0897">
            <w:pPr>
              <w:rPr>
                <w:b/>
                <w:szCs w:val="24"/>
              </w:rPr>
            </w:pPr>
            <w:r w:rsidRPr="00CD489E">
              <w:rPr>
                <w:b/>
                <w:szCs w:val="24"/>
              </w:rPr>
              <w:t xml:space="preserve">6.3. Kokybinių kriterijų įgyvendinimo </w:t>
            </w:r>
            <w:r w:rsidRPr="00CD489E">
              <w:rPr>
                <w:b/>
                <w:bCs/>
                <w:szCs w:val="24"/>
              </w:rPr>
              <w:t xml:space="preserve">ir </w:t>
            </w:r>
            <w:r w:rsidRPr="00CD489E">
              <w:rPr>
                <w:b/>
                <w:szCs w:val="24"/>
              </w:rPr>
              <w:t>tikrinimo tvarka</w:t>
            </w:r>
          </w:p>
        </w:tc>
        <w:tc>
          <w:tcPr>
            <w:tcW w:w="6441" w:type="dxa"/>
            <w:gridSpan w:val="2"/>
          </w:tcPr>
          <w:p w14:paraId="126B6028" w14:textId="29F2C8C5" w:rsidR="00B62E81" w:rsidRPr="00C06EB0" w:rsidRDefault="000B0897" w:rsidP="00B62E81">
            <w:pPr>
              <w:rPr>
                <w:kern w:val="2"/>
                <w:szCs w:val="24"/>
              </w:rPr>
            </w:pPr>
            <w:r w:rsidRPr="00C06EB0">
              <w:rPr>
                <w:kern w:val="2"/>
                <w:szCs w:val="24"/>
              </w:rPr>
              <w:t xml:space="preserve">Netaikoma </w:t>
            </w:r>
          </w:p>
          <w:p w14:paraId="195586DC" w14:textId="6D0AD6F6" w:rsidR="00027B83" w:rsidRPr="00C06EB0" w:rsidRDefault="00027B83">
            <w:pPr>
              <w:rPr>
                <w:kern w:val="2"/>
                <w:szCs w:val="24"/>
              </w:rPr>
            </w:pPr>
          </w:p>
        </w:tc>
      </w:tr>
      <w:tr w:rsidR="00027B83" w:rsidRPr="00C06EB0" w14:paraId="1C3D6B5F" w14:textId="77777777">
        <w:trPr>
          <w:trHeight w:val="300"/>
        </w:trPr>
        <w:tc>
          <w:tcPr>
            <w:tcW w:w="9535" w:type="dxa"/>
            <w:gridSpan w:val="4"/>
          </w:tcPr>
          <w:p w14:paraId="44A22A4B" w14:textId="77777777" w:rsidR="00027B83" w:rsidRPr="00C06EB0" w:rsidRDefault="000B0897">
            <w:pPr>
              <w:jc w:val="center"/>
              <w:rPr>
                <w:b/>
                <w:kern w:val="2"/>
                <w:szCs w:val="24"/>
              </w:rPr>
            </w:pPr>
            <w:r w:rsidRPr="00C06EB0">
              <w:rPr>
                <w:b/>
                <w:kern w:val="2"/>
                <w:szCs w:val="24"/>
              </w:rPr>
              <w:t>7. SUTARTIES VYKDYMUI PASITELKIAMI SUBTIEKĖJAI IR (AR) SPECIALISTAI</w:t>
            </w:r>
          </w:p>
        </w:tc>
      </w:tr>
      <w:tr w:rsidR="00027B83" w:rsidRPr="00C06EB0" w14:paraId="520F9DD1" w14:textId="77777777">
        <w:trPr>
          <w:trHeight w:val="300"/>
        </w:trPr>
        <w:tc>
          <w:tcPr>
            <w:tcW w:w="3094" w:type="dxa"/>
            <w:gridSpan w:val="2"/>
          </w:tcPr>
          <w:p w14:paraId="7B4CDE92" w14:textId="77777777" w:rsidR="00027B83" w:rsidRPr="00C06EB0" w:rsidRDefault="000B0897">
            <w:pPr>
              <w:rPr>
                <w:b/>
                <w:bCs/>
                <w:kern w:val="2"/>
                <w:szCs w:val="24"/>
              </w:rPr>
            </w:pPr>
            <w:r w:rsidRPr="00C06EB0">
              <w:rPr>
                <w:b/>
                <w:bCs/>
                <w:kern w:val="2"/>
                <w:szCs w:val="24"/>
              </w:rPr>
              <w:t>7.1. Sutarties vykdymui pasitelkiami subtiekėjai ir (ar) specialistai</w:t>
            </w:r>
          </w:p>
        </w:tc>
        <w:tc>
          <w:tcPr>
            <w:tcW w:w="6441" w:type="dxa"/>
            <w:gridSpan w:val="2"/>
          </w:tcPr>
          <w:p w14:paraId="4F0376AE" w14:textId="77777777" w:rsidR="00027B83" w:rsidRPr="00C06EB0" w:rsidRDefault="000B0897">
            <w:pPr>
              <w:rPr>
                <w:kern w:val="2"/>
                <w:szCs w:val="24"/>
              </w:rPr>
            </w:pPr>
            <w:r w:rsidRPr="00C06EB0">
              <w:rPr>
                <w:kern w:val="2"/>
                <w:szCs w:val="24"/>
              </w:rPr>
              <w:t>Sutarties vykdymui subtiekėjai ir (ar) specialistai nepasitelkiami.</w:t>
            </w:r>
          </w:p>
          <w:p w14:paraId="52ECE3ED" w14:textId="77777777" w:rsidR="00027B83" w:rsidRPr="00C06EB0" w:rsidRDefault="00027B83">
            <w:pPr>
              <w:rPr>
                <w:kern w:val="2"/>
                <w:szCs w:val="24"/>
              </w:rPr>
            </w:pPr>
          </w:p>
          <w:p w14:paraId="64F0D875" w14:textId="77777777" w:rsidR="00027B83" w:rsidRPr="00C06EB0" w:rsidRDefault="000B0897">
            <w:pPr>
              <w:rPr>
                <w:color w:val="FF0000"/>
                <w:kern w:val="2"/>
                <w:szCs w:val="24"/>
              </w:rPr>
            </w:pPr>
            <w:r w:rsidRPr="00C06EB0">
              <w:rPr>
                <w:color w:val="FF0000"/>
                <w:kern w:val="2"/>
                <w:szCs w:val="24"/>
              </w:rPr>
              <w:t>arba</w:t>
            </w:r>
          </w:p>
          <w:p w14:paraId="06ACE6C9" w14:textId="77777777" w:rsidR="00027B83" w:rsidRPr="00C06EB0" w:rsidRDefault="00027B83">
            <w:pPr>
              <w:rPr>
                <w:kern w:val="2"/>
                <w:szCs w:val="24"/>
              </w:rPr>
            </w:pPr>
          </w:p>
          <w:p w14:paraId="321E5E2C" w14:textId="08FEF12C" w:rsidR="00027B83" w:rsidRPr="00C06EB0" w:rsidRDefault="000B0897">
            <w:pPr>
              <w:rPr>
                <w:b/>
                <w:kern w:val="2"/>
                <w:szCs w:val="24"/>
              </w:rPr>
            </w:pPr>
            <w:r w:rsidRPr="00C06EB0">
              <w:rPr>
                <w:kern w:val="2"/>
                <w:szCs w:val="24"/>
              </w:rPr>
              <w:t xml:space="preserve">Sutarties vykdymui pasitelkiami subtiekėjai ir (ar) specialistai yra nurodyti Sutarties priede Nr. </w:t>
            </w:r>
            <w:r w:rsidR="00B62E81">
              <w:rPr>
                <w:kern w:val="2"/>
                <w:szCs w:val="24"/>
              </w:rPr>
              <w:t>3</w:t>
            </w:r>
            <w:r w:rsidRPr="00C06EB0">
              <w:rPr>
                <w:kern w:val="2"/>
                <w:szCs w:val="24"/>
              </w:rPr>
              <w:t xml:space="preserve"> „Sutarties vykdymui pasitelkiami subtiekėjai ir (ar) specialistai“</w:t>
            </w:r>
          </w:p>
        </w:tc>
      </w:tr>
      <w:tr w:rsidR="00027B83" w:rsidRPr="00C06EB0" w14:paraId="22979FCC" w14:textId="77777777">
        <w:trPr>
          <w:trHeight w:val="300"/>
        </w:trPr>
        <w:tc>
          <w:tcPr>
            <w:tcW w:w="9535" w:type="dxa"/>
            <w:gridSpan w:val="4"/>
          </w:tcPr>
          <w:p w14:paraId="3C2640FB" w14:textId="77777777" w:rsidR="00027B83" w:rsidRPr="00C06EB0" w:rsidRDefault="000B0897">
            <w:pPr>
              <w:jc w:val="center"/>
              <w:rPr>
                <w:b/>
                <w:kern w:val="2"/>
                <w:szCs w:val="24"/>
              </w:rPr>
            </w:pPr>
            <w:r w:rsidRPr="00C06EB0">
              <w:rPr>
                <w:b/>
                <w:kern w:val="2"/>
                <w:szCs w:val="24"/>
              </w:rPr>
              <w:t>8. PRIEVOLIŲ PAGAL SUTARTĮ ĮVYKDYMO UŽTIKRINIMAS</w:t>
            </w:r>
          </w:p>
        </w:tc>
      </w:tr>
      <w:tr w:rsidR="00027B83" w:rsidRPr="00C06EB0" w14:paraId="15E1A4BD" w14:textId="77777777">
        <w:trPr>
          <w:trHeight w:val="300"/>
        </w:trPr>
        <w:tc>
          <w:tcPr>
            <w:tcW w:w="3094" w:type="dxa"/>
            <w:gridSpan w:val="2"/>
          </w:tcPr>
          <w:p w14:paraId="2DDA1AF2" w14:textId="77777777" w:rsidR="00027B83" w:rsidRPr="00C06EB0" w:rsidRDefault="000B0897">
            <w:pPr>
              <w:rPr>
                <w:b/>
                <w:kern w:val="2"/>
                <w:szCs w:val="24"/>
              </w:rPr>
            </w:pPr>
            <w:r w:rsidRPr="00C06EB0">
              <w:rPr>
                <w:b/>
                <w:kern w:val="2"/>
                <w:szCs w:val="24"/>
              </w:rPr>
              <w:t>8.1. Prievolių pagal Sutartį įvykdymo užtikrinimas</w:t>
            </w:r>
          </w:p>
        </w:tc>
        <w:tc>
          <w:tcPr>
            <w:tcW w:w="6441" w:type="dxa"/>
            <w:gridSpan w:val="2"/>
          </w:tcPr>
          <w:p w14:paraId="2348747B" w14:textId="44DEACB0" w:rsidR="00027B83" w:rsidRPr="00C06EB0" w:rsidRDefault="000B0897">
            <w:pPr>
              <w:rPr>
                <w:kern w:val="2"/>
                <w:szCs w:val="24"/>
              </w:rPr>
            </w:pPr>
            <w:r w:rsidRPr="00C06EB0">
              <w:rPr>
                <w:kern w:val="2"/>
                <w:szCs w:val="24"/>
              </w:rPr>
              <w:t>Prievolių pagal Sutartį įvykdymas užtikrinamas</w:t>
            </w:r>
          </w:p>
          <w:p w14:paraId="245617F4" w14:textId="48BD0C02" w:rsidR="00E90994" w:rsidRPr="00C06EB0" w:rsidRDefault="000B0897" w:rsidP="00D23C4E">
            <w:pPr>
              <w:rPr>
                <w:kern w:val="2"/>
                <w:szCs w:val="24"/>
              </w:rPr>
            </w:pPr>
            <w:r w:rsidRPr="00C06EB0">
              <w:rPr>
                <w:kern w:val="2"/>
                <w:szCs w:val="24"/>
              </w:rPr>
              <w:t>Netesybomis (delspinigiais, bauda)</w:t>
            </w:r>
            <w:r w:rsidR="00D23C4E">
              <w:rPr>
                <w:kern w:val="2"/>
                <w:szCs w:val="24"/>
              </w:rPr>
              <w:t>.</w:t>
            </w:r>
          </w:p>
        </w:tc>
      </w:tr>
      <w:tr w:rsidR="00027B83" w:rsidRPr="00C06EB0" w14:paraId="62200263" w14:textId="77777777">
        <w:trPr>
          <w:trHeight w:val="300"/>
        </w:trPr>
        <w:tc>
          <w:tcPr>
            <w:tcW w:w="3094" w:type="dxa"/>
            <w:gridSpan w:val="2"/>
          </w:tcPr>
          <w:p w14:paraId="0C79A9E0" w14:textId="77777777" w:rsidR="00027B83" w:rsidRPr="00C06EB0" w:rsidRDefault="000B0897">
            <w:pPr>
              <w:rPr>
                <w:b/>
                <w:kern w:val="2"/>
                <w:szCs w:val="24"/>
              </w:rPr>
            </w:pPr>
            <w:r w:rsidRPr="00C06EB0">
              <w:rPr>
                <w:b/>
                <w:kern w:val="2"/>
                <w:szCs w:val="24"/>
              </w:rPr>
              <w:t>8.2 Sutarties įvykdymo užtikrinimo galiojimo terminas</w:t>
            </w:r>
          </w:p>
        </w:tc>
        <w:tc>
          <w:tcPr>
            <w:tcW w:w="6441" w:type="dxa"/>
            <w:gridSpan w:val="2"/>
          </w:tcPr>
          <w:p w14:paraId="6EB2F2F8" w14:textId="00BE7DD9" w:rsidR="00027B83" w:rsidRPr="00C06EB0" w:rsidRDefault="000B0897">
            <w:pPr>
              <w:rPr>
                <w:kern w:val="2"/>
                <w:szCs w:val="24"/>
              </w:rPr>
            </w:pPr>
            <w:r w:rsidRPr="00C06EB0">
              <w:rPr>
                <w:kern w:val="2"/>
                <w:szCs w:val="24"/>
              </w:rPr>
              <w:t>Netaikoma</w:t>
            </w:r>
          </w:p>
        </w:tc>
      </w:tr>
      <w:tr w:rsidR="00027B83" w:rsidRPr="00C06EB0" w14:paraId="03CECA0C" w14:textId="77777777">
        <w:trPr>
          <w:trHeight w:val="300"/>
        </w:trPr>
        <w:tc>
          <w:tcPr>
            <w:tcW w:w="3094" w:type="dxa"/>
            <w:gridSpan w:val="2"/>
          </w:tcPr>
          <w:p w14:paraId="01087832" w14:textId="77777777" w:rsidR="00027B83" w:rsidRPr="00C06EB0" w:rsidRDefault="000B0897">
            <w:pPr>
              <w:rPr>
                <w:b/>
                <w:kern w:val="2"/>
                <w:szCs w:val="24"/>
              </w:rPr>
            </w:pPr>
            <w:r w:rsidRPr="00C06EB0">
              <w:rPr>
                <w:b/>
                <w:kern w:val="2"/>
                <w:szCs w:val="24"/>
              </w:rPr>
              <w:t>8.3. Sutarties įvykdymo užtikrinimo pateikimas</w:t>
            </w:r>
          </w:p>
        </w:tc>
        <w:tc>
          <w:tcPr>
            <w:tcW w:w="6441" w:type="dxa"/>
            <w:gridSpan w:val="2"/>
          </w:tcPr>
          <w:p w14:paraId="6CA4A805" w14:textId="5551D9B6" w:rsidR="00027B83" w:rsidRPr="00FB494D" w:rsidRDefault="000B0897">
            <w:pPr>
              <w:rPr>
                <w:kern w:val="2"/>
                <w:szCs w:val="24"/>
              </w:rPr>
            </w:pPr>
            <w:r w:rsidRPr="00C06EB0">
              <w:rPr>
                <w:kern w:val="2"/>
                <w:szCs w:val="24"/>
              </w:rPr>
              <w:t>Netaikoma</w:t>
            </w:r>
          </w:p>
        </w:tc>
      </w:tr>
      <w:tr w:rsidR="00027B83" w:rsidRPr="00C06EB0" w14:paraId="73093496" w14:textId="77777777">
        <w:trPr>
          <w:trHeight w:val="300"/>
        </w:trPr>
        <w:tc>
          <w:tcPr>
            <w:tcW w:w="9535" w:type="dxa"/>
            <w:gridSpan w:val="4"/>
          </w:tcPr>
          <w:p w14:paraId="2F29D626" w14:textId="77777777" w:rsidR="00027B83" w:rsidRPr="00C06EB0" w:rsidRDefault="000B0897">
            <w:pPr>
              <w:jc w:val="center"/>
              <w:rPr>
                <w:b/>
                <w:kern w:val="2"/>
                <w:szCs w:val="24"/>
              </w:rPr>
            </w:pPr>
            <w:r w:rsidRPr="00C06EB0">
              <w:rPr>
                <w:b/>
                <w:kern w:val="2"/>
                <w:szCs w:val="24"/>
              </w:rPr>
              <w:t>9. ŠALIŲ ATSAKOMYBĖ</w:t>
            </w:r>
          </w:p>
        </w:tc>
      </w:tr>
      <w:tr w:rsidR="00027B83" w:rsidRPr="00C06EB0" w14:paraId="4B245632" w14:textId="77777777">
        <w:trPr>
          <w:trHeight w:val="300"/>
        </w:trPr>
        <w:tc>
          <w:tcPr>
            <w:tcW w:w="3094" w:type="dxa"/>
            <w:gridSpan w:val="2"/>
          </w:tcPr>
          <w:p w14:paraId="433354F4" w14:textId="77777777" w:rsidR="00027B83" w:rsidRPr="00C06EB0" w:rsidRDefault="000B0897">
            <w:pPr>
              <w:rPr>
                <w:b/>
                <w:kern w:val="2"/>
                <w:szCs w:val="24"/>
              </w:rPr>
            </w:pPr>
            <w:r w:rsidRPr="00C06EB0">
              <w:rPr>
                <w:b/>
                <w:kern w:val="2"/>
                <w:szCs w:val="24"/>
              </w:rPr>
              <w:t>9.1. Pirkėjui taikomos netesybos už mokėjimų pagal Sutartį vėlavimą</w:t>
            </w:r>
          </w:p>
        </w:tc>
        <w:tc>
          <w:tcPr>
            <w:tcW w:w="6441" w:type="dxa"/>
            <w:gridSpan w:val="2"/>
          </w:tcPr>
          <w:p w14:paraId="1F24357A" w14:textId="3CCCCE60" w:rsidR="00027B83" w:rsidRPr="00C06EB0" w:rsidRDefault="005B2BB5" w:rsidP="008B6D9D">
            <w:pPr>
              <w:spacing w:line="259" w:lineRule="auto"/>
              <w:jc w:val="both"/>
              <w:rPr>
                <w:color w:val="000000"/>
                <w:kern w:val="2"/>
                <w:szCs w:val="24"/>
              </w:rPr>
            </w:pPr>
            <w:r w:rsidRPr="00227636">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027B83" w:rsidRPr="00C06EB0" w14:paraId="08A38706" w14:textId="77777777">
        <w:trPr>
          <w:trHeight w:val="300"/>
        </w:trPr>
        <w:tc>
          <w:tcPr>
            <w:tcW w:w="3094" w:type="dxa"/>
            <w:gridSpan w:val="2"/>
          </w:tcPr>
          <w:p w14:paraId="4C0BA3F0" w14:textId="77777777" w:rsidR="00027B83" w:rsidRPr="00C06EB0" w:rsidRDefault="000B0897">
            <w:pPr>
              <w:rPr>
                <w:b/>
                <w:kern w:val="2"/>
                <w:szCs w:val="24"/>
              </w:rPr>
            </w:pPr>
            <w:r w:rsidRPr="00C06EB0">
              <w:rPr>
                <w:b/>
                <w:szCs w:val="24"/>
              </w:rPr>
              <w:t>9.2. Tiekėjui taikomos netesybos</w:t>
            </w:r>
          </w:p>
        </w:tc>
        <w:tc>
          <w:tcPr>
            <w:tcW w:w="6441" w:type="dxa"/>
            <w:gridSpan w:val="2"/>
          </w:tcPr>
          <w:p w14:paraId="69A46281" w14:textId="77777777" w:rsidR="00A0553D" w:rsidRPr="00227636" w:rsidRDefault="00A0553D" w:rsidP="00A0553D">
            <w:pPr>
              <w:jc w:val="both"/>
              <w:rPr>
                <w:kern w:val="2"/>
                <w:szCs w:val="24"/>
              </w:rPr>
            </w:pPr>
            <w:r w:rsidRPr="00227636">
              <w:rPr>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263E134" w14:textId="77777777" w:rsidR="00A0553D" w:rsidRPr="00227636" w:rsidRDefault="00A0553D" w:rsidP="00A0553D">
            <w:pPr>
              <w:jc w:val="both"/>
              <w:rPr>
                <w:kern w:val="2"/>
                <w:szCs w:val="24"/>
              </w:rPr>
            </w:pPr>
          </w:p>
          <w:p w14:paraId="73DD3768" w14:textId="2CC368C6" w:rsidR="00027B83" w:rsidRPr="00C06EB0" w:rsidRDefault="00A0553D" w:rsidP="00A0553D">
            <w:pPr>
              <w:jc w:val="both"/>
              <w:rPr>
                <w:b/>
                <w:kern w:val="2"/>
                <w:szCs w:val="24"/>
              </w:rPr>
            </w:pPr>
            <w:r w:rsidRPr="00227636">
              <w:rPr>
                <w:kern w:val="2"/>
                <w:szCs w:val="24"/>
              </w:rPr>
              <w:lastRenderedPageBreak/>
              <w:t xml:space="preserve">9.2.2. Tiekėjas privalo sumokėti Pirkėjui netesybas per 5 dienas nuo Pirkėjo pareikalavimo, jeigu netesybų suma nėra </w:t>
            </w:r>
            <w:r w:rsidRPr="00227636">
              <w:rPr>
                <w:szCs w:val="24"/>
              </w:rPr>
              <w:t>išskaitoma iš Tiekėjui mokėtinos sumos.</w:t>
            </w:r>
          </w:p>
        </w:tc>
      </w:tr>
      <w:tr w:rsidR="00027B83" w:rsidRPr="00C06EB0" w14:paraId="7586A11B" w14:textId="77777777">
        <w:trPr>
          <w:trHeight w:val="300"/>
        </w:trPr>
        <w:tc>
          <w:tcPr>
            <w:tcW w:w="3094" w:type="dxa"/>
            <w:gridSpan w:val="2"/>
          </w:tcPr>
          <w:p w14:paraId="047F9693" w14:textId="77777777" w:rsidR="00027B83" w:rsidRPr="00C06EB0" w:rsidRDefault="000B0897">
            <w:pPr>
              <w:rPr>
                <w:b/>
                <w:kern w:val="2"/>
                <w:szCs w:val="24"/>
              </w:rPr>
            </w:pPr>
            <w:r w:rsidRPr="00DA683A">
              <w:rPr>
                <w:b/>
                <w:kern w:val="2"/>
                <w:szCs w:val="24"/>
              </w:rPr>
              <w:lastRenderedPageBreak/>
              <w:t>9.3.</w:t>
            </w:r>
            <w:r w:rsidRPr="00C06EB0">
              <w:rPr>
                <w:b/>
                <w:kern w:val="2"/>
                <w:szCs w:val="24"/>
              </w:rPr>
              <w:t xml:space="preserve"> Tiekėjui / Pirkėjui taikoma bauda nutraukus Sutartį dėl esminio Sutarties pažeidimo ar nepagrįstai nutraukus Sutarties vykdymą ne Sutartyje nustatyta tvarka</w:t>
            </w:r>
          </w:p>
        </w:tc>
        <w:tc>
          <w:tcPr>
            <w:tcW w:w="6441" w:type="dxa"/>
            <w:gridSpan w:val="2"/>
          </w:tcPr>
          <w:p w14:paraId="2DC02B05" w14:textId="719F42F9" w:rsidR="00027B83" w:rsidRPr="00DA683A" w:rsidRDefault="000B0897" w:rsidP="006F0B3E">
            <w:pPr>
              <w:jc w:val="both"/>
              <w:rPr>
                <w:szCs w:val="24"/>
              </w:rPr>
            </w:pPr>
            <w:r w:rsidRPr="00C06EB0">
              <w:rPr>
                <w:kern w:val="2"/>
                <w:szCs w:val="24"/>
              </w:rPr>
              <w:t xml:space="preserve">9.3.1. Nutraukus Sutartį dėl esminio Sutarties pažeidimo, nustatyto Sutarties </w:t>
            </w:r>
            <w:r w:rsidRPr="00DA683A">
              <w:rPr>
                <w:kern w:val="2"/>
                <w:szCs w:val="24"/>
              </w:rPr>
              <w:t xml:space="preserve">Specialiosiose sąlygose, mokama </w:t>
            </w:r>
            <w:r w:rsidR="00DA683A" w:rsidRPr="00DA683A">
              <w:rPr>
                <w:kern w:val="2"/>
                <w:szCs w:val="24"/>
              </w:rPr>
              <w:t>5</w:t>
            </w:r>
            <w:r w:rsidRPr="00DA683A">
              <w:rPr>
                <w:kern w:val="2"/>
                <w:szCs w:val="24"/>
              </w:rPr>
              <w:t xml:space="preserve"> procentų dydžio bauda nuo Pradinės Sutarties vertės, nurodytos Specialiųjų sąlygų 5.2 punkte.</w:t>
            </w:r>
          </w:p>
          <w:p w14:paraId="403F1956" w14:textId="77777777" w:rsidR="00027B83" w:rsidRPr="00DA683A" w:rsidRDefault="00027B83">
            <w:pPr>
              <w:rPr>
                <w:kern w:val="2"/>
                <w:szCs w:val="24"/>
              </w:rPr>
            </w:pPr>
          </w:p>
          <w:p w14:paraId="4F75CEAD" w14:textId="7AD0159F" w:rsidR="00027B83" w:rsidRPr="00C2616C" w:rsidRDefault="000B0897" w:rsidP="00C2616C">
            <w:pPr>
              <w:jc w:val="both"/>
              <w:rPr>
                <w:szCs w:val="24"/>
              </w:rPr>
            </w:pPr>
            <w:r w:rsidRPr="00DA683A">
              <w:rPr>
                <w:szCs w:val="24"/>
              </w:rPr>
              <w:t xml:space="preserve">9.3.2. Nepagrįstai nutraukus Sutarties vykdymą ne Sutartyje nustatyta tvarka, mokama </w:t>
            </w:r>
            <w:r w:rsidR="00DA683A" w:rsidRPr="00DA683A">
              <w:rPr>
                <w:kern w:val="2"/>
                <w:szCs w:val="24"/>
              </w:rPr>
              <w:t>5</w:t>
            </w:r>
            <w:r w:rsidRPr="00DA683A">
              <w:rPr>
                <w:kern w:val="2"/>
                <w:szCs w:val="24"/>
              </w:rPr>
              <w:t xml:space="preserve"> procentų dydžio </w:t>
            </w:r>
            <w:r w:rsidRPr="00C06EB0">
              <w:rPr>
                <w:kern w:val="2"/>
                <w:szCs w:val="24"/>
              </w:rPr>
              <w:t>bauda nuo Pradinės Sutarties vertės, nurodytos Specialiųjų sąlygų 5.2 punkte.</w:t>
            </w:r>
          </w:p>
        </w:tc>
      </w:tr>
      <w:tr w:rsidR="00027B83" w:rsidRPr="00C06EB0" w14:paraId="139EDF1B" w14:textId="77777777">
        <w:trPr>
          <w:trHeight w:val="300"/>
        </w:trPr>
        <w:tc>
          <w:tcPr>
            <w:tcW w:w="3094" w:type="dxa"/>
            <w:gridSpan w:val="2"/>
          </w:tcPr>
          <w:p w14:paraId="48DF75FB" w14:textId="77777777" w:rsidR="00027B83" w:rsidRPr="00C06EB0" w:rsidRDefault="000B0897">
            <w:pPr>
              <w:rPr>
                <w:b/>
                <w:kern w:val="2"/>
                <w:szCs w:val="24"/>
              </w:rPr>
            </w:pPr>
            <w:r w:rsidRPr="00DA683A">
              <w:rPr>
                <w:b/>
                <w:kern w:val="2"/>
                <w:szCs w:val="24"/>
              </w:rPr>
              <w:t>9.4.</w:t>
            </w:r>
            <w:r w:rsidRPr="00C06EB0">
              <w:rPr>
                <w:b/>
                <w:kern w:val="2"/>
                <w:szCs w:val="24"/>
              </w:rPr>
              <w:t xml:space="preserve"> Tiekėjui taikoma bauda dėl esamų subtiekėjų ar specialistų pakeitimo / naujų subtiekėjų pasitelkimo nesilaikant Bendrosiose sąlygose nurodytos subtiekėjų ir (ar) specialistų keitimo tvarkos</w:t>
            </w:r>
          </w:p>
        </w:tc>
        <w:tc>
          <w:tcPr>
            <w:tcW w:w="6441" w:type="dxa"/>
            <w:gridSpan w:val="2"/>
          </w:tcPr>
          <w:p w14:paraId="112355CA" w14:textId="10F1B684" w:rsidR="00027B83" w:rsidRPr="00DA683A" w:rsidRDefault="000B0897">
            <w:pPr>
              <w:rPr>
                <w:color w:val="000000"/>
                <w:kern w:val="2"/>
                <w:szCs w:val="24"/>
              </w:rPr>
            </w:pPr>
            <w:r w:rsidRPr="00C06EB0">
              <w:rPr>
                <w:color w:val="000000"/>
                <w:kern w:val="2"/>
                <w:szCs w:val="24"/>
              </w:rPr>
              <w:t>Netaikoma</w:t>
            </w:r>
          </w:p>
        </w:tc>
      </w:tr>
      <w:tr w:rsidR="00027B83" w:rsidRPr="00C06EB0" w14:paraId="1C7E3BB1" w14:textId="77777777">
        <w:trPr>
          <w:trHeight w:val="300"/>
        </w:trPr>
        <w:tc>
          <w:tcPr>
            <w:tcW w:w="3094" w:type="dxa"/>
            <w:gridSpan w:val="2"/>
          </w:tcPr>
          <w:p w14:paraId="50E1D58A" w14:textId="77777777" w:rsidR="00027B83" w:rsidRPr="00C06EB0" w:rsidRDefault="000B0897">
            <w:pPr>
              <w:rPr>
                <w:b/>
                <w:kern w:val="2"/>
                <w:szCs w:val="24"/>
              </w:rPr>
            </w:pPr>
            <w:r w:rsidRPr="00DA683A">
              <w:rPr>
                <w:b/>
                <w:kern w:val="2"/>
                <w:szCs w:val="24"/>
              </w:rPr>
              <w:t>9.5. Tiekėjui</w:t>
            </w:r>
            <w:r w:rsidRPr="00C06EB0">
              <w:rPr>
                <w:b/>
                <w:kern w:val="2"/>
                <w:szCs w:val="24"/>
              </w:rPr>
              <w:t xml:space="preserve"> taikomos baudos dėl aplinkosauginių ir (arba) socialinių kriterijų nesilaikymo</w:t>
            </w:r>
          </w:p>
        </w:tc>
        <w:tc>
          <w:tcPr>
            <w:tcW w:w="6441" w:type="dxa"/>
            <w:gridSpan w:val="2"/>
          </w:tcPr>
          <w:p w14:paraId="203B42CB" w14:textId="0FFEF77D" w:rsidR="00027B83" w:rsidRPr="00C06EB0" w:rsidRDefault="00DA683A" w:rsidP="00DA683A">
            <w:pPr>
              <w:jc w:val="both"/>
              <w:rPr>
                <w:color w:val="4472C4"/>
                <w:kern w:val="2"/>
                <w:szCs w:val="24"/>
              </w:rPr>
            </w:pPr>
            <w:r w:rsidRPr="00DA683A">
              <w:rPr>
                <w:kern w:val="2"/>
                <w:szCs w:val="24"/>
              </w:rPr>
              <w:t xml:space="preserve">200 (dviejų šimtų) </w:t>
            </w:r>
            <w:r w:rsidR="000B0897" w:rsidRPr="00DA683A">
              <w:rPr>
                <w:kern w:val="2"/>
                <w:szCs w:val="24"/>
              </w:rPr>
              <w:t>Eur</w:t>
            </w:r>
            <w:r w:rsidRPr="00DA683A">
              <w:rPr>
                <w:kern w:val="2"/>
                <w:szCs w:val="24"/>
              </w:rPr>
              <w:t xml:space="preserve"> bauda už kiekvieną pažeidimo atvejį</w:t>
            </w:r>
            <w:r>
              <w:rPr>
                <w:kern w:val="2"/>
                <w:szCs w:val="24"/>
              </w:rPr>
              <w:t xml:space="preserve"> n</w:t>
            </w:r>
            <w:r>
              <w:rPr>
                <w:color w:val="000000"/>
                <w:kern w:val="2"/>
                <w:szCs w:val="24"/>
              </w:rPr>
              <w:t xml:space="preserve">esilaikant 13.1 p. </w:t>
            </w:r>
            <w:r w:rsidRPr="00DA683A">
              <w:rPr>
                <w:kern w:val="2"/>
                <w:szCs w:val="24"/>
              </w:rPr>
              <w:t>nustatytų aplinkosauginių  reikalavimų, nurodytų Specialiųjų sąlygų 13 skyriuje</w:t>
            </w:r>
            <w:r w:rsidR="00E44AF6">
              <w:rPr>
                <w:kern w:val="2"/>
                <w:szCs w:val="24"/>
              </w:rPr>
              <w:t>.</w:t>
            </w:r>
          </w:p>
        </w:tc>
      </w:tr>
      <w:tr w:rsidR="00027B83" w:rsidRPr="00C06EB0" w14:paraId="315EA446" w14:textId="77777777">
        <w:trPr>
          <w:trHeight w:val="300"/>
        </w:trPr>
        <w:tc>
          <w:tcPr>
            <w:tcW w:w="3094" w:type="dxa"/>
            <w:gridSpan w:val="2"/>
          </w:tcPr>
          <w:p w14:paraId="31C4B5E4" w14:textId="77777777" w:rsidR="00027B83" w:rsidRPr="00C06EB0" w:rsidRDefault="000B0897">
            <w:pPr>
              <w:rPr>
                <w:b/>
                <w:kern w:val="2"/>
                <w:szCs w:val="24"/>
              </w:rPr>
            </w:pPr>
            <w:r w:rsidRPr="00C06EB0">
              <w:rPr>
                <w:b/>
                <w:kern w:val="2"/>
                <w:szCs w:val="24"/>
              </w:rPr>
              <w:t>9.6. Tiekėjui / Pirkėjui taikoma bauda dėl konfidencialumo reikalavimų nesilaikymo</w:t>
            </w:r>
          </w:p>
        </w:tc>
        <w:tc>
          <w:tcPr>
            <w:tcW w:w="6441" w:type="dxa"/>
            <w:gridSpan w:val="2"/>
          </w:tcPr>
          <w:p w14:paraId="37BB8EB6" w14:textId="2A91B11B" w:rsidR="00027B83" w:rsidRPr="00AE07C8" w:rsidRDefault="000B0897">
            <w:pPr>
              <w:rPr>
                <w:kern w:val="2"/>
                <w:szCs w:val="24"/>
              </w:rPr>
            </w:pPr>
            <w:r w:rsidRPr="00C06EB0">
              <w:rPr>
                <w:kern w:val="2"/>
                <w:szCs w:val="24"/>
              </w:rPr>
              <w:t>Netaikom</w:t>
            </w:r>
            <w:r w:rsidR="00AE07C8">
              <w:rPr>
                <w:kern w:val="2"/>
                <w:szCs w:val="24"/>
              </w:rPr>
              <w:t>a</w:t>
            </w:r>
          </w:p>
        </w:tc>
      </w:tr>
      <w:tr w:rsidR="00027B83" w:rsidRPr="00C06EB0" w14:paraId="5BAB1338" w14:textId="77777777">
        <w:trPr>
          <w:trHeight w:val="300"/>
        </w:trPr>
        <w:tc>
          <w:tcPr>
            <w:tcW w:w="3094" w:type="dxa"/>
            <w:gridSpan w:val="2"/>
          </w:tcPr>
          <w:p w14:paraId="16D0E833" w14:textId="77777777" w:rsidR="00027B83" w:rsidRPr="00C06EB0" w:rsidRDefault="000B0897">
            <w:pPr>
              <w:rPr>
                <w:b/>
                <w:kern w:val="2"/>
                <w:szCs w:val="24"/>
              </w:rPr>
            </w:pPr>
            <w:r w:rsidRPr="0029445A">
              <w:rPr>
                <w:b/>
                <w:kern w:val="2"/>
                <w:szCs w:val="24"/>
              </w:rPr>
              <w:t>9.7. Tiekėjui</w:t>
            </w:r>
            <w:r w:rsidRPr="00C06EB0">
              <w:rPr>
                <w:b/>
                <w:kern w:val="2"/>
                <w:szCs w:val="24"/>
              </w:rPr>
              <w:t xml:space="preserve"> taikomos netesybos dėl pirkimo dokumentuose nustatytų kokybinių kriterijų nepasiekimo Sutarties vykdymo metu</w:t>
            </w:r>
          </w:p>
        </w:tc>
        <w:tc>
          <w:tcPr>
            <w:tcW w:w="6441" w:type="dxa"/>
            <w:gridSpan w:val="2"/>
          </w:tcPr>
          <w:p w14:paraId="6768AD0A" w14:textId="5B9B75DB" w:rsidR="00AE07C8" w:rsidRPr="00C06EB0" w:rsidRDefault="000B0897" w:rsidP="00AE07C8">
            <w:pPr>
              <w:rPr>
                <w:color w:val="4472C4"/>
                <w:kern w:val="2"/>
                <w:szCs w:val="24"/>
              </w:rPr>
            </w:pPr>
            <w:r w:rsidRPr="00C06EB0">
              <w:rPr>
                <w:szCs w:val="24"/>
              </w:rPr>
              <w:t>Netaikoma</w:t>
            </w:r>
          </w:p>
          <w:p w14:paraId="25E84BA7" w14:textId="406607EF" w:rsidR="00027B83" w:rsidRPr="00C06EB0" w:rsidRDefault="00027B83">
            <w:pPr>
              <w:rPr>
                <w:color w:val="4472C4"/>
                <w:kern w:val="2"/>
                <w:szCs w:val="24"/>
              </w:rPr>
            </w:pPr>
          </w:p>
        </w:tc>
      </w:tr>
      <w:tr w:rsidR="00027B83" w:rsidRPr="00C06EB0" w14:paraId="2AADD980" w14:textId="77777777" w:rsidTr="00B54C32">
        <w:trPr>
          <w:trHeight w:val="1186"/>
        </w:trPr>
        <w:tc>
          <w:tcPr>
            <w:tcW w:w="3094" w:type="dxa"/>
            <w:gridSpan w:val="2"/>
            <w:tcBorders>
              <w:top w:val="single" w:sz="4" w:space="0" w:color="auto"/>
              <w:left w:val="single" w:sz="4" w:space="0" w:color="auto"/>
              <w:bottom w:val="single" w:sz="4" w:space="0" w:color="auto"/>
              <w:right w:val="single" w:sz="4" w:space="0" w:color="auto"/>
            </w:tcBorders>
          </w:tcPr>
          <w:p w14:paraId="4D0D251B" w14:textId="77777777" w:rsidR="00027B83" w:rsidRPr="00DA683A" w:rsidRDefault="000B0897">
            <w:pPr>
              <w:rPr>
                <w:b/>
                <w:kern w:val="2"/>
                <w:szCs w:val="24"/>
              </w:rPr>
            </w:pPr>
            <w:r w:rsidRPr="00DA683A">
              <w:rPr>
                <w:b/>
                <w:kern w:val="2"/>
                <w:szCs w:val="24"/>
              </w:rPr>
              <w:t xml:space="preserve">9.8. Tiekėjui taikomos netesybos dėl Sutarties įvykdymo užtikrinimo </w:t>
            </w:r>
            <w:r w:rsidRPr="00DA683A">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661A2C2" w14:textId="258B34F7" w:rsidR="00027B83" w:rsidRPr="00B54C32" w:rsidRDefault="000B0897">
            <w:pPr>
              <w:rPr>
                <w:kern w:val="2"/>
                <w:szCs w:val="24"/>
              </w:rPr>
            </w:pPr>
            <w:r w:rsidRPr="00C06EB0">
              <w:rPr>
                <w:kern w:val="2"/>
                <w:szCs w:val="24"/>
              </w:rPr>
              <w:t>Netaikoma</w:t>
            </w:r>
          </w:p>
        </w:tc>
      </w:tr>
      <w:tr w:rsidR="00027B83" w:rsidRPr="00C06EB0" w14:paraId="30C53D92" w14:textId="77777777">
        <w:trPr>
          <w:trHeight w:val="300"/>
        </w:trPr>
        <w:tc>
          <w:tcPr>
            <w:tcW w:w="3094" w:type="dxa"/>
            <w:gridSpan w:val="2"/>
          </w:tcPr>
          <w:p w14:paraId="6A7DC1FD" w14:textId="77777777" w:rsidR="00027B83" w:rsidRPr="00DA683A" w:rsidRDefault="000B0897">
            <w:pPr>
              <w:rPr>
                <w:b/>
                <w:bCs/>
                <w:kern w:val="2"/>
                <w:szCs w:val="24"/>
              </w:rPr>
            </w:pPr>
            <w:r w:rsidRPr="00DA683A">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B949716" w14:textId="7842021D" w:rsidR="00027B83" w:rsidRPr="00C06EB0" w:rsidRDefault="00DA683A">
            <w:pPr>
              <w:rPr>
                <w:color w:val="4472C4"/>
                <w:kern w:val="2"/>
                <w:szCs w:val="24"/>
              </w:rPr>
            </w:pPr>
            <w:r>
              <w:rPr>
                <w:kern w:val="2"/>
                <w:szCs w:val="24"/>
              </w:rPr>
              <w:t>1 proc. nuo Pradinės sutarties vertės</w:t>
            </w:r>
            <w:r w:rsidR="00E44AF6">
              <w:rPr>
                <w:kern w:val="2"/>
                <w:szCs w:val="24"/>
              </w:rPr>
              <w:t xml:space="preserve">, </w:t>
            </w:r>
            <w:r w:rsidR="00E44AF6" w:rsidRPr="00C06EB0">
              <w:rPr>
                <w:kern w:val="2"/>
                <w:szCs w:val="24"/>
              </w:rPr>
              <w:t>nurodytos Specialiųjų sąlygų 5.2 punkte.</w:t>
            </w:r>
          </w:p>
          <w:p w14:paraId="0E752C4B" w14:textId="77777777" w:rsidR="00027B83" w:rsidRPr="00C06EB0" w:rsidRDefault="00027B83">
            <w:pPr>
              <w:rPr>
                <w:szCs w:val="24"/>
              </w:rPr>
            </w:pPr>
          </w:p>
          <w:p w14:paraId="4030F21E" w14:textId="77777777" w:rsidR="00027B83" w:rsidRPr="00C06EB0" w:rsidRDefault="00027B83">
            <w:pPr>
              <w:rPr>
                <w:color w:val="4472C4"/>
                <w:kern w:val="2"/>
                <w:szCs w:val="24"/>
              </w:rPr>
            </w:pPr>
          </w:p>
        </w:tc>
      </w:tr>
      <w:tr w:rsidR="00027B83" w:rsidRPr="00C06EB0" w14:paraId="6060934D" w14:textId="77777777">
        <w:trPr>
          <w:trHeight w:val="300"/>
        </w:trPr>
        <w:tc>
          <w:tcPr>
            <w:tcW w:w="3094" w:type="dxa"/>
            <w:gridSpan w:val="2"/>
          </w:tcPr>
          <w:p w14:paraId="19D7C742" w14:textId="25A140D3" w:rsidR="00027B83" w:rsidRPr="00DA683A" w:rsidRDefault="000B0897">
            <w:pPr>
              <w:rPr>
                <w:b/>
                <w:kern w:val="2"/>
                <w:szCs w:val="24"/>
              </w:rPr>
            </w:pPr>
            <w:r w:rsidRPr="00DA683A">
              <w:rPr>
                <w:b/>
                <w:kern w:val="2"/>
                <w:szCs w:val="24"/>
              </w:rPr>
              <w:lastRenderedPageBreak/>
              <w:t>9.</w:t>
            </w:r>
            <w:r w:rsidR="007F2D86" w:rsidRPr="00DA683A">
              <w:rPr>
                <w:b/>
                <w:kern w:val="2"/>
                <w:szCs w:val="24"/>
              </w:rPr>
              <w:t>10</w:t>
            </w:r>
            <w:r w:rsidRPr="00DA683A">
              <w:rPr>
                <w:b/>
                <w:kern w:val="2"/>
                <w:szCs w:val="24"/>
              </w:rPr>
              <w:t>. Kitos netesybos</w:t>
            </w:r>
          </w:p>
        </w:tc>
        <w:tc>
          <w:tcPr>
            <w:tcW w:w="6441" w:type="dxa"/>
            <w:gridSpan w:val="2"/>
          </w:tcPr>
          <w:p w14:paraId="0603F1D1" w14:textId="19B0DE69" w:rsidR="00027B83" w:rsidRPr="00C06EB0" w:rsidRDefault="007F2D86" w:rsidP="00EC3CBA">
            <w:pPr>
              <w:jc w:val="both"/>
              <w:rPr>
                <w:noProof/>
                <w:color w:val="4472C4"/>
                <w:kern w:val="2"/>
                <w:szCs w:val="24"/>
              </w:rPr>
            </w:pPr>
            <w:r w:rsidRPr="00C06EB0">
              <w:rPr>
                <w:kern w:val="2"/>
                <w:szCs w:val="24"/>
              </w:rPr>
              <w:t xml:space="preserve">Tiekėjui taikoma bauda </w:t>
            </w:r>
            <w:r w:rsidRPr="00C06EB0">
              <w:rPr>
                <w:noProof/>
                <w:kern w:val="2"/>
                <w:szCs w:val="24"/>
              </w:rPr>
              <w:t>dėl Bendrųjų sąlygų 15</w:t>
            </w:r>
            <w:r w:rsidRPr="00C06EB0">
              <w:rPr>
                <w:noProof/>
                <w:kern w:val="2"/>
                <w:szCs w:val="24"/>
                <w:vertAlign w:val="superscript"/>
              </w:rPr>
              <w:t>2</w:t>
            </w:r>
            <w:r w:rsidRPr="00C06EB0">
              <w:rPr>
                <w:noProof/>
                <w:kern w:val="2"/>
                <w:szCs w:val="24"/>
              </w:rPr>
              <w:t xml:space="preserve">.1 punkte nurodytų </w:t>
            </w:r>
            <w:r w:rsidRPr="00DA683A">
              <w:rPr>
                <w:noProof/>
                <w:kern w:val="2"/>
                <w:szCs w:val="24"/>
              </w:rPr>
              <w:t xml:space="preserve">įsipareigojimų pažeidimo </w:t>
            </w:r>
            <w:r w:rsidR="00532832">
              <w:rPr>
                <w:noProof/>
                <w:kern w:val="2"/>
                <w:szCs w:val="24"/>
              </w:rPr>
              <w:t>–</w:t>
            </w:r>
            <w:r w:rsidRPr="00DA683A">
              <w:rPr>
                <w:noProof/>
                <w:kern w:val="2"/>
                <w:szCs w:val="24"/>
              </w:rPr>
              <w:t xml:space="preserve"> </w:t>
            </w:r>
            <w:r w:rsidR="000B2F07" w:rsidRPr="00DA683A">
              <w:rPr>
                <w:noProof/>
                <w:kern w:val="2"/>
                <w:szCs w:val="24"/>
              </w:rPr>
              <w:t>1</w:t>
            </w:r>
            <w:r w:rsidRPr="00DA683A">
              <w:rPr>
                <w:noProof/>
                <w:kern w:val="2"/>
                <w:szCs w:val="24"/>
              </w:rPr>
              <w:t xml:space="preserve"> proc. nuo Pradinės Sutarties vertės</w:t>
            </w:r>
            <w:r w:rsidR="00532832">
              <w:rPr>
                <w:noProof/>
                <w:kern w:val="2"/>
                <w:szCs w:val="24"/>
              </w:rPr>
              <w:t xml:space="preserve">, </w:t>
            </w:r>
            <w:r w:rsidR="00532832" w:rsidRPr="00C06EB0">
              <w:rPr>
                <w:kern w:val="2"/>
                <w:szCs w:val="24"/>
              </w:rPr>
              <w:t>nurodytos Specialiųjų sąlygų 5.2 punkte</w:t>
            </w:r>
            <w:r w:rsidR="000B2F07" w:rsidRPr="00DA683A">
              <w:rPr>
                <w:noProof/>
                <w:kern w:val="2"/>
                <w:szCs w:val="24"/>
              </w:rPr>
              <w:t>.</w:t>
            </w:r>
          </w:p>
        </w:tc>
      </w:tr>
      <w:tr w:rsidR="00027B83" w:rsidRPr="00C06EB0" w14:paraId="36E3816F" w14:textId="77777777">
        <w:trPr>
          <w:trHeight w:val="300"/>
        </w:trPr>
        <w:tc>
          <w:tcPr>
            <w:tcW w:w="9535" w:type="dxa"/>
            <w:gridSpan w:val="4"/>
          </w:tcPr>
          <w:p w14:paraId="73FFC989" w14:textId="77777777" w:rsidR="00027B83" w:rsidRPr="00C06EB0" w:rsidRDefault="000B0897">
            <w:pPr>
              <w:jc w:val="center"/>
              <w:rPr>
                <w:color w:val="4472C4"/>
                <w:kern w:val="2"/>
                <w:szCs w:val="24"/>
              </w:rPr>
            </w:pPr>
            <w:r w:rsidRPr="00C06EB0">
              <w:rPr>
                <w:b/>
                <w:kern w:val="2"/>
                <w:szCs w:val="24"/>
              </w:rPr>
              <w:t>10. ESMINĖS SUTARTIES SĄLYGOS</w:t>
            </w:r>
          </w:p>
        </w:tc>
      </w:tr>
      <w:tr w:rsidR="00027B83" w:rsidRPr="00C06EB0" w14:paraId="20D2027B" w14:textId="77777777">
        <w:trPr>
          <w:trHeight w:val="300"/>
        </w:trPr>
        <w:tc>
          <w:tcPr>
            <w:tcW w:w="3094" w:type="dxa"/>
            <w:gridSpan w:val="2"/>
          </w:tcPr>
          <w:p w14:paraId="50E9521F" w14:textId="77777777" w:rsidR="00027B83" w:rsidRPr="00C06EB0" w:rsidRDefault="000B0897">
            <w:pPr>
              <w:rPr>
                <w:b/>
                <w:kern w:val="2"/>
                <w:szCs w:val="24"/>
              </w:rPr>
            </w:pPr>
            <w:r w:rsidRPr="00C06EB0">
              <w:rPr>
                <w:b/>
                <w:kern w:val="2"/>
                <w:szCs w:val="24"/>
              </w:rPr>
              <w:t>10.1. Esminės Sutarties sąlygos</w:t>
            </w:r>
          </w:p>
        </w:tc>
        <w:tc>
          <w:tcPr>
            <w:tcW w:w="6441" w:type="dxa"/>
            <w:gridSpan w:val="2"/>
          </w:tcPr>
          <w:p w14:paraId="51E3877F" w14:textId="12B4A65C" w:rsidR="00027B83" w:rsidRPr="00C06EB0" w:rsidRDefault="007961B7" w:rsidP="007961B7">
            <w:pPr>
              <w:jc w:val="both"/>
              <w:rPr>
                <w:color w:val="4472C4"/>
                <w:kern w:val="2"/>
                <w:szCs w:val="24"/>
              </w:rPr>
            </w:pPr>
            <w:r w:rsidRPr="007961B7">
              <w:rPr>
                <w:kern w:val="2"/>
                <w:szCs w:val="24"/>
              </w:rPr>
              <w:t>Sutarties Specialiųjų sąlygų 12.2 p. nurodyti įsipareigojimai, kurių nesilaikymas bus laikomas esminiu pažeidimu</w:t>
            </w:r>
            <w:r w:rsidR="00532832">
              <w:rPr>
                <w:kern w:val="2"/>
                <w:szCs w:val="24"/>
              </w:rPr>
              <w:t>.</w:t>
            </w:r>
          </w:p>
        </w:tc>
      </w:tr>
      <w:tr w:rsidR="00027B83" w:rsidRPr="00C06EB0" w14:paraId="6812E5C8" w14:textId="77777777">
        <w:trPr>
          <w:trHeight w:val="300"/>
        </w:trPr>
        <w:tc>
          <w:tcPr>
            <w:tcW w:w="9535" w:type="dxa"/>
            <w:gridSpan w:val="4"/>
          </w:tcPr>
          <w:p w14:paraId="33B5FF60" w14:textId="77777777" w:rsidR="00027B83" w:rsidRPr="00C06EB0" w:rsidRDefault="000B0897">
            <w:pPr>
              <w:jc w:val="center"/>
              <w:rPr>
                <w:b/>
                <w:kern w:val="2"/>
                <w:szCs w:val="24"/>
              </w:rPr>
            </w:pPr>
            <w:r w:rsidRPr="00C06EB0">
              <w:rPr>
                <w:b/>
                <w:kern w:val="2"/>
                <w:szCs w:val="24"/>
              </w:rPr>
              <w:t>11. SUTARTIES GALIOJIMAS IR KEITIMAS</w:t>
            </w:r>
          </w:p>
        </w:tc>
      </w:tr>
      <w:tr w:rsidR="00027B83" w:rsidRPr="00C06EB0" w14:paraId="06936FBC" w14:textId="77777777">
        <w:trPr>
          <w:trHeight w:val="300"/>
        </w:trPr>
        <w:tc>
          <w:tcPr>
            <w:tcW w:w="3094" w:type="dxa"/>
            <w:gridSpan w:val="2"/>
          </w:tcPr>
          <w:p w14:paraId="380616AD" w14:textId="77777777" w:rsidR="00027B83" w:rsidRPr="00C06EB0" w:rsidRDefault="000B0897">
            <w:pPr>
              <w:rPr>
                <w:b/>
                <w:kern w:val="2"/>
                <w:szCs w:val="24"/>
              </w:rPr>
            </w:pPr>
            <w:r w:rsidRPr="00C06EB0">
              <w:rPr>
                <w:b/>
                <w:szCs w:val="24"/>
              </w:rPr>
              <w:t>11.1. Sutarties sudarymas ir įsigaliojimas</w:t>
            </w:r>
          </w:p>
        </w:tc>
        <w:tc>
          <w:tcPr>
            <w:tcW w:w="6441" w:type="dxa"/>
            <w:gridSpan w:val="2"/>
          </w:tcPr>
          <w:p w14:paraId="204CF29A" w14:textId="77777777" w:rsidR="00027B83" w:rsidRPr="00C06EB0" w:rsidRDefault="000B0897" w:rsidP="00F45BB8">
            <w:pPr>
              <w:jc w:val="both"/>
              <w:rPr>
                <w:kern w:val="2"/>
                <w:szCs w:val="24"/>
              </w:rPr>
            </w:pPr>
            <w:r w:rsidRPr="00C06EB0">
              <w:rPr>
                <w:kern w:val="2"/>
                <w:szCs w:val="24"/>
              </w:rPr>
              <w:t>Ši Sutartis laikoma sudaryta ir įsigalioja nuo Sutarties pasirašymo dienos (antrosios Šalies pasirašymo dieną).</w:t>
            </w:r>
          </w:p>
          <w:p w14:paraId="7FDE19DF" w14:textId="08F83BC6" w:rsidR="00027B83" w:rsidRPr="00C06EB0" w:rsidRDefault="000B0897" w:rsidP="00F45BB8">
            <w:pPr>
              <w:jc w:val="both"/>
              <w:rPr>
                <w:color w:val="4472C4"/>
                <w:kern w:val="2"/>
                <w:szCs w:val="24"/>
              </w:rPr>
            </w:pPr>
            <w:r w:rsidRPr="00C06EB0">
              <w:rPr>
                <w:color w:val="000000"/>
                <w:kern w:val="2"/>
                <w:szCs w:val="24"/>
              </w:rPr>
              <w:t xml:space="preserve">Sutartis galioja iki visiško prievolių įvykdymo (kol bus išnaudota </w:t>
            </w:r>
            <w:r w:rsidRPr="00F45BB8">
              <w:rPr>
                <w:kern w:val="2"/>
                <w:szCs w:val="24"/>
              </w:rPr>
              <w:t xml:space="preserve">Pradinės Sutarties vertė, bet jos terminas </w:t>
            </w:r>
            <w:r w:rsidRPr="00F45BB8">
              <w:rPr>
                <w:b/>
                <w:bCs/>
                <w:kern w:val="2"/>
                <w:szCs w:val="24"/>
              </w:rPr>
              <w:t xml:space="preserve">negali būti ilgesnis kaip </w:t>
            </w:r>
            <w:r w:rsidR="00F45BB8" w:rsidRPr="00F45BB8">
              <w:rPr>
                <w:b/>
                <w:bCs/>
                <w:kern w:val="2"/>
                <w:szCs w:val="24"/>
              </w:rPr>
              <w:t>37 mėn.</w:t>
            </w:r>
            <w:r w:rsidR="00F45BB8" w:rsidRPr="00F45BB8">
              <w:rPr>
                <w:kern w:val="2"/>
                <w:szCs w:val="24"/>
              </w:rPr>
              <w:t xml:space="preserve"> </w:t>
            </w:r>
          </w:p>
        </w:tc>
      </w:tr>
      <w:tr w:rsidR="00027B83" w:rsidRPr="00C06EB0" w14:paraId="77438859" w14:textId="77777777">
        <w:trPr>
          <w:trHeight w:val="300"/>
        </w:trPr>
        <w:tc>
          <w:tcPr>
            <w:tcW w:w="3094" w:type="dxa"/>
            <w:gridSpan w:val="2"/>
          </w:tcPr>
          <w:p w14:paraId="61322C2D" w14:textId="77777777" w:rsidR="00027B83" w:rsidRPr="00C06EB0" w:rsidRDefault="000B0897">
            <w:pPr>
              <w:rPr>
                <w:b/>
                <w:kern w:val="2"/>
                <w:szCs w:val="24"/>
              </w:rPr>
            </w:pPr>
            <w:r w:rsidRPr="00C06EB0">
              <w:rPr>
                <w:b/>
                <w:kern w:val="2"/>
                <w:szCs w:val="24"/>
              </w:rPr>
              <w:t>11.2. Sutarties galiojimo termino pratęsimas</w:t>
            </w:r>
          </w:p>
        </w:tc>
        <w:tc>
          <w:tcPr>
            <w:tcW w:w="6441" w:type="dxa"/>
            <w:gridSpan w:val="2"/>
          </w:tcPr>
          <w:p w14:paraId="62EB485A" w14:textId="46B07F86" w:rsidR="00027B83" w:rsidRPr="00C06EB0" w:rsidRDefault="000B0897">
            <w:pPr>
              <w:rPr>
                <w:kern w:val="2"/>
                <w:szCs w:val="24"/>
              </w:rPr>
            </w:pPr>
            <w:r w:rsidRPr="00C06EB0">
              <w:rPr>
                <w:kern w:val="2"/>
                <w:szCs w:val="24"/>
              </w:rPr>
              <w:t>Netaikoma</w:t>
            </w:r>
          </w:p>
        </w:tc>
      </w:tr>
      <w:tr w:rsidR="00027B83" w:rsidRPr="00C06EB0" w14:paraId="517D3B31" w14:textId="77777777">
        <w:trPr>
          <w:trHeight w:val="300"/>
        </w:trPr>
        <w:tc>
          <w:tcPr>
            <w:tcW w:w="9535" w:type="dxa"/>
            <w:gridSpan w:val="4"/>
          </w:tcPr>
          <w:p w14:paraId="74D2AE7F" w14:textId="77777777" w:rsidR="00027B83" w:rsidRPr="00C06EB0" w:rsidRDefault="000B0897">
            <w:pPr>
              <w:jc w:val="center"/>
              <w:rPr>
                <w:b/>
                <w:kern w:val="2"/>
                <w:szCs w:val="24"/>
              </w:rPr>
            </w:pPr>
            <w:r w:rsidRPr="00C06EB0">
              <w:rPr>
                <w:b/>
                <w:kern w:val="2"/>
                <w:szCs w:val="24"/>
              </w:rPr>
              <w:t>12. SUTARTIES NUTRAUKIMAS</w:t>
            </w:r>
          </w:p>
        </w:tc>
      </w:tr>
      <w:tr w:rsidR="00027B83" w:rsidRPr="00C06EB0" w14:paraId="5993C72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C54A6C9" w14:textId="77777777" w:rsidR="00027B83" w:rsidRPr="00C06EB0" w:rsidRDefault="000B0897">
            <w:pPr>
              <w:rPr>
                <w:b/>
                <w:kern w:val="2"/>
                <w:szCs w:val="24"/>
              </w:rPr>
            </w:pPr>
            <w:r w:rsidRPr="00C06EB0">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1E68B29" w14:textId="4D62B9F9" w:rsidR="00027B83" w:rsidRPr="00C06EB0" w:rsidRDefault="007F2D86">
            <w:pPr>
              <w:rPr>
                <w:kern w:val="2"/>
                <w:szCs w:val="24"/>
              </w:rPr>
            </w:pPr>
            <w:r w:rsidRPr="00C06EB0">
              <w:rPr>
                <w:kern w:val="2"/>
                <w:szCs w:val="24"/>
              </w:rPr>
              <w:t xml:space="preserve">12.1.1. </w:t>
            </w:r>
            <w:r w:rsidR="000B0897" w:rsidRPr="00C06EB0">
              <w:rPr>
                <w:kern w:val="2"/>
                <w:szCs w:val="24"/>
              </w:rPr>
              <w:t>Sutartis gali būti nutraukiama rašytiniu Šalių susitarimu arba vienašališkai, Bendrosiose sąlygose ir šiais Specialiosiose sąlygose nurodytais atvejais ir nustatyta tvarka.</w:t>
            </w:r>
          </w:p>
          <w:p w14:paraId="2FDB754D" w14:textId="77777777" w:rsidR="00C30741" w:rsidRPr="00C06EB0" w:rsidRDefault="00C30741">
            <w:pPr>
              <w:rPr>
                <w:kern w:val="2"/>
                <w:szCs w:val="24"/>
              </w:rPr>
            </w:pPr>
          </w:p>
          <w:p w14:paraId="5B795A8D" w14:textId="3D0730F7" w:rsidR="00027B83" w:rsidRPr="00C06EB0" w:rsidRDefault="007F2D86" w:rsidP="0045120C">
            <w:pPr>
              <w:jc w:val="both"/>
              <w:rPr>
                <w:color w:val="4472C4"/>
                <w:kern w:val="2"/>
                <w:szCs w:val="24"/>
              </w:rPr>
            </w:pPr>
            <w:r w:rsidRPr="00C06EB0">
              <w:rPr>
                <w:color w:val="000000" w:themeColor="text1"/>
                <w:kern w:val="2"/>
                <w:szCs w:val="24"/>
              </w:rPr>
              <w:t xml:space="preserve">12.1.2. </w:t>
            </w:r>
            <w:r w:rsidR="00C30741" w:rsidRPr="00C06EB0">
              <w:rPr>
                <w:color w:val="000000" w:themeColor="text1"/>
                <w:kern w:val="2"/>
                <w:szCs w:val="24"/>
              </w:rPr>
              <w:t xml:space="preserve">Pirkėjas turi teisę vienašališkai nutraukti Sutartį, raštu įspėjęs Tiekėją prieš ne trumpesnį nei 10 (dešimties) dienų terminą, jeigu Tiekėjas nesilaiko </w:t>
            </w:r>
            <w:r w:rsidR="00C30741" w:rsidRPr="00C06EB0">
              <w:rPr>
                <w:szCs w:val="24"/>
              </w:rPr>
              <w:t xml:space="preserve">Bendrųjų sąlygų </w:t>
            </w:r>
            <w:r w:rsidR="00C30741" w:rsidRPr="00C06EB0">
              <w:rPr>
                <w:kern w:val="2"/>
                <w:szCs w:val="24"/>
              </w:rPr>
              <w:t>15</w:t>
            </w:r>
            <w:r w:rsidR="00C30741" w:rsidRPr="00C06EB0">
              <w:rPr>
                <w:kern w:val="2"/>
                <w:szCs w:val="24"/>
                <w:vertAlign w:val="superscript"/>
              </w:rPr>
              <w:t>2</w:t>
            </w:r>
            <w:r w:rsidR="00C30741" w:rsidRPr="00C06EB0">
              <w:rPr>
                <w:kern w:val="2"/>
                <w:szCs w:val="24"/>
              </w:rPr>
              <w:t xml:space="preserve">.1 punkte </w:t>
            </w:r>
            <w:r w:rsidR="00C30741" w:rsidRPr="00C06EB0">
              <w:rPr>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027B83" w:rsidRPr="00C06EB0" w14:paraId="2D3EDE8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54B637B" w14:textId="77777777" w:rsidR="00027B83" w:rsidRPr="00C06EB0" w:rsidRDefault="000B0897">
            <w:pPr>
              <w:rPr>
                <w:b/>
                <w:kern w:val="2"/>
                <w:szCs w:val="24"/>
              </w:rPr>
            </w:pPr>
            <w:r w:rsidRPr="00DA683A">
              <w:rPr>
                <w:b/>
                <w:kern w:val="2"/>
                <w:szCs w:val="24"/>
              </w:rPr>
              <w:t xml:space="preserve">12.2. Esminiai Sutarties </w:t>
            </w:r>
            <w:r w:rsidRPr="00DA683A">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5312379" w14:textId="763B5B6D" w:rsidR="00027B83" w:rsidRPr="00FB1416" w:rsidRDefault="000B0897" w:rsidP="0045120C">
            <w:pPr>
              <w:jc w:val="both"/>
              <w:rPr>
                <w:kern w:val="2"/>
                <w:szCs w:val="24"/>
              </w:rPr>
            </w:pPr>
            <w:r w:rsidRPr="00CD65C1">
              <w:rPr>
                <w:kern w:val="2"/>
                <w:szCs w:val="24"/>
              </w:rPr>
              <w:t xml:space="preserve">12.2.1. jeigu Tiekėjas nevykdo prisiimtų įsipareigojimų už </w:t>
            </w:r>
            <w:r w:rsidRPr="00FB1416">
              <w:rPr>
                <w:kern w:val="2"/>
                <w:szCs w:val="24"/>
              </w:rPr>
              <w:t>Sutartyje nustatyt</w:t>
            </w:r>
            <w:r w:rsidR="0045120C" w:rsidRPr="00FB1416">
              <w:rPr>
                <w:kern w:val="2"/>
                <w:szCs w:val="24"/>
              </w:rPr>
              <w:t>us</w:t>
            </w:r>
            <w:r w:rsidRPr="00FB1416">
              <w:rPr>
                <w:kern w:val="2"/>
                <w:szCs w:val="24"/>
              </w:rPr>
              <w:t xml:space="preserve"> Sutarties įkainius;</w:t>
            </w:r>
          </w:p>
          <w:p w14:paraId="16C87D22" w14:textId="4F4A3C2C" w:rsidR="00027B83" w:rsidRPr="00FB1416" w:rsidRDefault="000B0897">
            <w:pPr>
              <w:tabs>
                <w:tab w:val="left" w:pos="567"/>
                <w:tab w:val="left" w:pos="851"/>
                <w:tab w:val="left" w:pos="992"/>
                <w:tab w:val="left" w:pos="1134"/>
              </w:tabs>
              <w:spacing w:line="257" w:lineRule="auto"/>
              <w:jc w:val="both"/>
              <w:rPr>
                <w:rFonts w:eastAsia="Arial"/>
                <w:kern w:val="2"/>
                <w:szCs w:val="24"/>
              </w:rPr>
            </w:pPr>
            <w:r w:rsidRPr="00FB1416">
              <w:rPr>
                <w:rFonts w:eastAsia="Arial"/>
                <w:kern w:val="2"/>
                <w:szCs w:val="24"/>
              </w:rPr>
              <w:t>12.2.</w:t>
            </w:r>
            <w:r w:rsidR="00AD2A3B" w:rsidRPr="00FB1416">
              <w:rPr>
                <w:rFonts w:eastAsia="Arial"/>
                <w:kern w:val="2"/>
                <w:szCs w:val="24"/>
              </w:rPr>
              <w:t>2</w:t>
            </w:r>
            <w:r w:rsidRPr="00FB1416">
              <w:rPr>
                <w:rFonts w:eastAsia="Arial"/>
                <w:kern w:val="2"/>
                <w:szCs w:val="24"/>
              </w:rPr>
              <w:t>. Tiekėjas pažeidžia Paslaugų suteikimo terminus ir dėl Paslaugų suteikimo vėlavimo Paslaugos tampa nebereikalingos;</w:t>
            </w:r>
          </w:p>
          <w:p w14:paraId="24754AEF" w14:textId="26F6A091" w:rsidR="00027B83" w:rsidRPr="00FB1416" w:rsidRDefault="000B0897">
            <w:pPr>
              <w:tabs>
                <w:tab w:val="left" w:pos="567"/>
                <w:tab w:val="left" w:pos="851"/>
                <w:tab w:val="left" w:pos="992"/>
                <w:tab w:val="left" w:pos="1134"/>
              </w:tabs>
              <w:spacing w:line="257" w:lineRule="auto"/>
              <w:jc w:val="both"/>
              <w:rPr>
                <w:rFonts w:eastAsia="Arial"/>
                <w:kern w:val="2"/>
                <w:szCs w:val="24"/>
              </w:rPr>
            </w:pPr>
            <w:r w:rsidRPr="00FB1416">
              <w:rPr>
                <w:rFonts w:eastAsia="Arial"/>
                <w:kern w:val="2"/>
                <w:szCs w:val="24"/>
              </w:rPr>
              <w:t>12.2.</w:t>
            </w:r>
            <w:r w:rsidR="00AD2A3B" w:rsidRPr="00FB1416">
              <w:rPr>
                <w:rFonts w:eastAsia="Arial"/>
                <w:kern w:val="2"/>
                <w:szCs w:val="24"/>
              </w:rPr>
              <w:t>3</w:t>
            </w:r>
            <w:r w:rsidRPr="00FB1416">
              <w:rPr>
                <w:rFonts w:eastAsia="Arial"/>
                <w:kern w:val="2"/>
                <w:szCs w:val="24"/>
              </w:rPr>
              <w:t>. Tiekėjas daugiau kaip 2 (du) kartus suteikia Paslaugas, kurios neatitinka Sutartyje ir (ar) įstatymuose nustatytų reikalavimų Paslaugoms;</w:t>
            </w:r>
          </w:p>
          <w:p w14:paraId="1F2B9113" w14:textId="2D474FEA" w:rsidR="00027B83" w:rsidRPr="00FB1416" w:rsidRDefault="000B0897">
            <w:pPr>
              <w:tabs>
                <w:tab w:val="left" w:pos="567"/>
                <w:tab w:val="left" w:pos="851"/>
                <w:tab w:val="left" w:pos="992"/>
                <w:tab w:val="left" w:pos="1134"/>
              </w:tabs>
              <w:spacing w:line="257" w:lineRule="auto"/>
              <w:jc w:val="both"/>
              <w:rPr>
                <w:rFonts w:eastAsia="Arial"/>
                <w:kern w:val="2"/>
                <w:szCs w:val="24"/>
              </w:rPr>
            </w:pPr>
            <w:r w:rsidRPr="00FB1416">
              <w:rPr>
                <w:rFonts w:eastAsia="Arial"/>
                <w:kern w:val="2"/>
                <w:szCs w:val="24"/>
              </w:rPr>
              <w:t>12.2.</w:t>
            </w:r>
            <w:r w:rsidR="00FB1416" w:rsidRPr="00FB1416">
              <w:rPr>
                <w:rFonts w:eastAsia="Arial"/>
                <w:kern w:val="2"/>
                <w:szCs w:val="24"/>
              </w:rPr>
              <w:t>4</w:t>
            </w:r>
            <w:r w:rsidRPr="00FB1416">
              <w:rPr>
                <w:rFonts w:eastAsia="Arial"/>
                <w:kern w:val="2"/>
                <w:szCs w:val="24"/>
              </w:rPr>
              <w:t>. Tiekėjas pažeidžia šios Sutarties nuostatas, reglamentuojančias konkurenciją, intelektinės nuosavybės ar konfidencialios informacijos valdymą;</w:t>
            </w:r>
          </w:p>
          <w:p w14:paraId="5A98A6AB" w14:textId="54D06A52" w:rsidR="00027B83" w:rsidRPr="00C06EB0" w:rsidRDefault="000B0897" w:rsidP="005C4528">
            <w:pPr>
              <w:spacing w:line="257" w:lineRule="auto"/>
              <w:jc w:val="both"/>
              <w:rPr>
                <w:rFonts w:eastAsia="Arial"/>
                <w:color w:val="FF0000"/>
                <w:kern w:val="2"/>
                <w:szCs w:val="24"/>
              </w:rPr>
            </w:pPr>
            <w:r w:rsidRPr="00FB1416">
              <w:rPr>
                <w:rFonts w:eastAsia="Arial"/>
                <w:kern w:val="2"/>
                <w:szCs w:val="24"/>
              </w:rPr>
              <w:t>12.2.</w:t>
            </w:r>
            <w:r w:rsidR="00FB1416" w:rsidRPr="00FB1416">
              <w:rPr>
                <w:rFonts w:eastAsia="Arial"/>
                <w:kern w:val="2"/>
                <w:szCs w:val="24"/>
              </w:rPr>
              <w:t>5</w:t>
            </w:r>
            <w:r w:rsidRPr="00FB1416">
              <w:rPr>
                <w:rFonts w:eastAsia="Arial"/>
                <w:kern w:val="2"/>
                <w:szCs w:val="24"/>
              </w:rPr>
              <w:t>. Tiekėjas pažeidžia Bendrųjų sąlygų nuostatas dėl Sutarties vykdymui pasitelkiamų naujų subtiekėjų ir (ar) specialistų / esamų subtiekėjų ir (ar) specialistų keitimo</w:t>
            </w:r>
            <w:r w:rsidR="00CD65C1" w:rsidRPr="00FB1416">
              <w:rPr>
                <w:rFonts w:eastAsia="Arial"/>
                <w:kern w:val="2"/>
                <w:szCs w:val="24"/>
              </w:rPr>
              <w:t>.</w:t>
            </w:r>
          </w:p>
        </w:tc>
      </w:tr>
      <w:tr w:rsidR="00027B83" w:rsidRPr="00C06EB0" w14:paraId="5D14AC1C" w14:textId="77777777">
        <w:trPr>
          <w:trHeight w:val="300"/>
        </w:trPr>
        <w:tc>
          <w:tcPr>
            <w:tcW w:w="9535" w:type="dxa"/>
            <w:gridSpan w:val="4"/>
          </w:tcPr>
          <w:p w14:paraId="5FEB331C" w14:textId="11B7A086" w:rsidR="00027B83" w:rsidRPr="00C06EB0" w:rsidRDefault="000B0897">
            <w:pPr>
              <w:jc w:val="center"/>
              <w:rPr>
                <w:kern w:val="2"/>
                <w:szCs w:val="24"/>
              </w:rPr>
            </w:pPr>
            <w:r w:rsidRPr="00C06EB0">
              <w:rPr>
                <w:b/>
                <w:kern w:val="2"/>
                <w:szCs w:val="24"/>
              </w:rPr>
              <w:t>13. APLINKOS APSAUGOS IR SOCIALINIAI KRITERIJAI</w:t>
            </w:r>
          </w:p>
        </w:tc>
      </w:tr>
      <w:tr w:rsidR="00027B83" w:rsidRPr="00C06EB0" w14:paraId="4C98E920" w14:textId="77777777">
        <w:trPr>
          <w:trHeight w:val="300"/>
        </w:trPr>
        <w:tc>
          <w:tcPr>
            <w:tcW w:w="3058" w:type="dxa"/>
          </w:tcPr>
          <w:p w14:paraId="7D1BA06F" w14:textId="4B1339B7" w:rsidR="00027B83" w:rsidRPr="00C06EB0" w:rsidRDefault="000B0897">
            <w:pPr>
              <w:rPr>
                <w:b/>
                <w:kern w:val="2"/>
                <w:szCs w:val="24"/>
              </w:rPr>
            </w:pPr>
            <w:r w:rsidRPr="00C06EB0">
              <w:rPr>
                <w:b/>
                <w:kern w:val="2"/>
                <w:szCs w:val="24"/>
              </w:rPr>
              <w:t xml:space="preserve">13.1. Su perkamomis </w:t>
            </w:r>
            <w:r w:rsidR="0044779D">
              <w:rPr>
                <w:b/>
                <w:kern w:val="2"/>
                <w:szCs w:val="24"/>
              </w:rPr>
              <w:t>P</w:t>
            </w:r>
            <w:r w:rsidRPr="00C06EB0">
              <w:rPr>
                <w:b/>
                <w:kern w:val="2"/>
                <w:szCs w:val="24"/>
              </w:rPr>
              <w:t xml:space="preserve">aslaugomis susiję  aplinkos apsaugos kriterijai </w:t>
            </w:r>
          </w:p>
        </w:tc>
        <w:tc>
          <w:tcPr>
            <w:tcW w:w="6477" w:type="dxa"/>
            <w:gridSpan w:val="3"/>
          </w:tcPr>
          <w:p w14:paraId="2EA17796" w14:textId="0384E727" w:rsidR="00027B83" w:rsidRPr="00C06EB0" w:rsidRDefault="00FA075C" w:rsidP="00FA075C">
            <w:pPr>
              <w:jc w:val="both"/>
              <w:rPr>
                <w:color w:val="000000"/>
                <w:kern w:val="2"/>
                <w:szCs w:val="24"/>
                <w:shd w:val="clear" w:color="auto" w:fill="FFFFFF"/>
              </w:rPr>
            </w:pPr>
            <w:r w:rsidRPr="00FA075C">
              <w:rPr>
                <w:color w:val="000000"/>
                <w:kern w:val="2"/>
                <w:szCs w:val="24"/>
                <w:shd w:val="clear" w:color="auto" w:fill="FFFFFF"/>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Pr>
                <w:color w:val="000000"/>
                <w:kern w:val="2"/>
                <w:szCs w:val="24"/>
                <w:shd w:val="clear" w:color="auto" w:fill="FFFFFF"/>
              </w:rPr>
              <w:t xml:space="preserve"> 4.4.4 </w:t>
            </w:r>
            <w:r w:rsidR="005216E6">
              <w:rPr>
                <w:color w:val="000000"/>
                <w:kern w:val="2"/>
                <w:szCs w:val="24"/>
                <w:shd w:val="clear" w:color="auto" w:fill="FFFFFF"/>
              </w:rPr>
              <w:t>papunkčiu</w:t>
            </w:r>
            <w:r w:rsidR="0066460F">
              <w:rPr>
                <w:color w:val="000000"/>
                <w:kern w:val="2"/>
                <w:szCs w:val="24"/>
                <w:shd w:val="clear" w:color="auto" w:fill="FFFFFF"/>
              </w:rPr>
              <w:t xml:space="preserve"> (</w:t>
            </w:r>
            <w:r w:rsidR="0066460F">
              <w:t>(savarankiškai nustatomi aplinkos apsaugos kriterijai)</w:t>
            </w:r>
            <w:r w:rsidR="0086275C">
              <w:t>:</w:t>
            </w:r>
          </w:p>
          <w:p w14:paraId="478325A2" w14:textId="736519E2" w:rsidR="0086275C" w:rsidRPr="000A3A9D" w:rsidRDefault="0086275C" w:rsidP="0086275C">
            <w:pPr>
              <w:pStyle w:val="Sraopastraipa"/>
              <w:ind w:left="0" w:firstLine="709"/>
              <w:jc w:val="both"/>
            </w:pPr>
            <w:r>
              <w:lastRenderedPageBreak/>
              <w:t>13.1.1 Sutartis ir jos vykdymo metu rengiama dokumentacija, Prekių ir Paslaugų perdavimo–priėmimo aktai, Prekių naudojimo instrukcijos ir techninė dokumentacija Užsakovui turi būti pateikta tik elektroniniu formatu, o dokumentacija, kuri turi būti pasirašoma ir Prekių ir Paslaugų perdavimo–priėmimo aktai turi būti pasirašomi elektroniniu parašu. </w:t>
            </w:r>
          </w:p>
          <w:p w14:paraId="0D478E66" w14:textId="3B4B6131" w:rsidR="0086275C" w:rsidRPr="000A3A9D" w:rsidRDefault="0086275C" w:rsidP="0086275C">
            <w:pPr>
              <w:pStyle w:val="Sraopastraipa"/>
              <w:ind w:left="0" w:firstLine="709"/>
              <w:jc w:val="both"/>
            </w:pPr>
            <w:r>
              <w:t>13.1.2</w:t>
            </w:r>
            <w:r w:rsidRPr="000A3A9D">
              <w:t xml:space="preserve"> </w:t>
            </w:r>
            <w:r>
              <w:t>Paslaugų teikimo</w:t>
            </w:r>
            <w:r w:rsidRPr="000A3A9D">
              <w:t xml:space="preserve"> metu </w:t>
            </w:r>
            <w:r>
              <w:rPr>
                <w:color w:val="000000"/>
              </w:rPr>
              <w:t>s</w:t>
            </w:r>
            <w:r w:rsidRPr="007C5E6A">
              <w:rPr>
                <w:color w:val="000000"/>
              </w:rPr>
              <w:t>ugedusi</w:t>
            </w:r>
            <w:r>
              <w:rPr>
                <w:color w:val="000000"/>
              </w:rPr>
              <w:t>os</w:t>
            </w:r>
            <w:r w:rsidRPr="007C5E6A">
              <w:rPr>
                <w:color w:val="000000"/>
              </w:rPr>
              <w:t xml:space="preserve"> </w:t>
            </w:r>
            <w:r>
              <w:rPr>
                <w:color w:val="000000"/>
              </w:rPr>
              <w:t xml:space="preserve">detalės, </w:t>
            </w:r>
            <w:r w:rsidRPr="007C5E6A">
              <w:rPr>
                <w:color w:val="000000"/>
              </w:rPr>
              <w:t>medžiagos</w:t>
            </w:r>
            <w:r>
              <w:rPr>
                <w:color w:val="000000"/>
              </w:rPr>
              <w:t>, pakuotės bei kitos</w:t>
            </w:r>
            <w:r w:rsidRPr="007475FC">
              <w:t xml:space="preserve"> </w:t>
            </w:r>
            <w:r w:rsidRPr="000A3A9D">
              <w:t>atsiradusios šiukšlės (pvz., stiklas, popierius, plastikas</w:t>
            </w:r>
            <w:r>
              <w:t xml:space="preserve"> </w:t>
            </w:r>
            <w:r w:rsidRPr="000A3A9D">
              <w:t>ir kt.) turi būti rūšiuojamos jų susidarymo vietoje ir tinkamai sutvarkytos, t. y. perduodamos atliekas tvarkančioms ir (ar) kitaip naudojančioms įmonėms.</w:t>
            </w:r>
          </w:p>
          <w:p w14:paraId="03757868" w14:textId="08B5F4F6" w:rsidR="00027B83" w:rsidRPr="00C06EB0" w:rsidRDefault="00027B83">
            <w:pPr>
              <w:rPr>
                <w:kern w:val="2"/>
                <w:szCs w:val="24"/>
              </w:rPr>
            </w:pPr>
          </w:p>
        </w:tc>
      </w:tr>
      <w:tr w:rsidR="00027B83" w:rsidRPr="00C06EB0" w14:paraId="6AED3712" w14:textId="77777777">
        <w:trPr>
          <w:trHeight w:val="300"/>
        </w:trPr>
        <w:tc>
          <w:tcPr>
            <w:tcW w:w="3058" w:type="dxa"/>
          </w:tcPr>
          <w:p w14:paraId="21344512" w14:textId="77777777" w:rsidR="00027B83" w:rsidRPr="00C06EB0" w:rsidRDefault="000B0897">
            <w:pPr>
              <w:rPr>
                <w:b/>
                <w:kern w:val="2"/>
                <w:szCs w:val="24"/>
              </w:rPr>
            </w:pPr>
            <w:r w:rsidRPr="00C06EB0">
              <w:rPr>
                <w:b/>
                <w:kern w:val="2"/>
                <w:szCs w:val="24"/>
              </w:rPr>
              <w:lastRenderedPageBreak/>
              <w:t>13.2. Su perkamomis Paslaugomis susiję socialiniai kriterijai</w:t>
            </w:r>
          </w:p>
        </w:tc>
        <w:tc>
          <w:tcPr>
            <w:tcW w:w="6477" w:type="dxa"/>
            <w:gridSpan w:val="3"/>
          </w:tcPr>
          <w:p w14:paraId="4FB842F3" w14:textId="243C8CA8" w:rsidR="00027B83" w:rsidRPr="0066460F" w:rsidRDefault="000B0897">
            <w:pPr>
              <w:rPr>
                <w:color w:val="000000"/>
                <w:kern w:val="2"/>
                <w:szCs w:val="24"/>
                <w:shd w:val="clear" w:color="auto" w:fill="FFFFFF"/>
              </w:rPr>
            </w:pPr>
            <w:r w:rsidRPr="00C06EB0">
              <w:rPr>
                <w:color w:val="000000"/>
                <w:kern w:val="2"/>
                <w:szCs w:val="24"/>
                <w:shd w:val="clear" w:color="auto" w:fill="FFFFFF"/>
              </w:rPr>
              <w:t>Netaikoma</w:t>
            </w:r>
          </w:p>
        </w:tc>
      </w:tr>
      <w:tr w:rsidR="00027B83" w:rsidRPr="00C06EB0" w14:paraId="2A0B6F21" w14:textId="77777777">
        <w:trPr>
          <w:trHeight w:val="300"/>
        </w:trPr>
        <w:tc>
          <w:tcPr>
            <w:tcW w:w="9535" w:type="dxa"/>
            <w:gridSpan w:val="4"/>
          </w:tcPr>
          <w:p w14:paraId="617D96B4" w14:textId="1E607FAC" w:rsidR="00027B83" w:rsidRPr="009534FC" w:rsidRDefault="000B0897" w:rsidP="009534FC">
            <w:pPr>
              <w:jc w:val="center"/>
              <w:rPr>
                <w:b/>
                <w:kern w:val="2"/>
                <w:szCs w:val="24"/>
              </w:rPr>
            </w:pPr>
            <w:r w:rsidRPr="00C06EB0">
              <w:rPr>
                <w:b/>
                <w:kern w:val="2"/>
                <w:szCs w:val="24"/>
              </w:rPr>
              <w:t xml:space="preserve">14. BENDRŲJŲ SĄLYGŲ PAKEITIMAI IR PAPILDYMAI </w:t>
            </w:r>
          </w:p>
        </w:tc>
      </w:tr>
      <w:tr w:rsidR="00027B83" w:rsidRPr="00C06EB0" w14:paraId="22D00919" w14:textId="77777777">
        <w:trPr>
          <w:trHeight w:val="300"/>
        </w:trPr>
        <w:tc>
          <w:tcPr>
            <w:tcW w:w="3058" w:type="dxa"/>
          </w:tcPr>
          <w:p w14:paraId="13B30282" w14:textId="77777777" w:rsidR="00027B83" w:rsidRPr="00C06EB0" w:rsidRDefault="000B0897">
            <w:pPr>
              <w:rPr>
                <w:b/>
                <w:kern w:val="2"/>
                <w:szCs w:val="24"/>
              </w:rPr>
            </w:pPr>
            <w:r w:rsidRPr="00C06EB0">
              <w:rPr>
                <w:b/>
                <w:kern w:val="2"/>
                <w:szCs w:val="24"/>
              </w:rPr>
              <w:t xml:space="preserve">14.1. </w:t>
            </w:r>
          </w:p>
        </w:tc>
        <w:tc>
          <w:tcPr>
            <w:tcW w:w="6477" w:type="dxa"/>
            <w:gridSpan w:val="3"/>
          </w:tcPr>
          <w:p w14:paraId="5B6DEAA8" w14:textId="428C61E0" w:rsidR="00027B83" w:rsidRPr="00C06EB0" w:rsidRDefault="00DA0787">
            <w:pPr>
              <w:rPr>
                <w:kern w:val="2"/>
                <w:szCs w:val="24"/>
              </w:rPr>
            </w:pPr>
            <w:r w:rsidRPr="00C06EB0">
              <w:rPr>
                <w:kern w:val="2"/>
                <w:szCs w:val="24"/>
              </w:rPr>
              <w:t xml:space="preserve">Šalys susitaria pakeisti nurodytą Sutarties Bendrųjų sąlygų punktą ir išdėstyti jį nauja redakcija: </w:t>
            </w:r>
            <w:r w:rsidRPr="0089475D">
              <w:rPr>
                <w:i/>
                <w:iCs/>
                <w:kern w:val="2"/>
                <w:szCs w:val="24"/>
              </w:rPr>
              <w:t>netaikoma</w:t>
            </w:r>
            <w:r w:rsidR="000B0897" w:rsidRPr="00C06EB0">
              <w:rPr>
                <w:kern w:val="2"/>
                <w:szCs w:val="24"/>
              </w:rPr>
              <w:t>.</w:t>
            </w:r>
          </w:p>
        </w:tc>
      </w:tr>
      <w:tr w:rsidR="00027B83" w:rsidRPr="00C06EB0" w14:paraId="46FFCBDD" w14:textId="77777777">
        <w:trPr>
          <w:trHeight w:val="300"/>
        </w:trPr>
        <w:tc>
          <w:tcPr>
            <w:tcW w:w="3058" w:type="dxa"/>
          </w:tcPr>
          <w:p w14:paraId="21F9C44C" w14:textId="77777777" w:rsidR="00027B83" w:rsidRPr="00C06EB0" w:rsidRDefault="000B0897">
            <w:pPr>
              <w:rPr>
                <w:b/>
                <w:kern w:val="2"/>
                <w:szCs w:val="24"/>
              </w:rPr>
            </w:pPr>
            <w:r w:rsidRPr="00C06EB0">
              <w:rPr>
                <w:b/>
                <w:kern w:val="2"/>
                <w:szCs w:val="24"/>
              </w:rPr>
              <w:t>14.2.</w:t>
            </w:r>
          </w:p>
        </w:tc>
        <w:tc>
          <w:tcPr>
            <w:tcW w:w="6477" w:type="dxa"/>
            <w:gridSpan w:val="3"/>
          </w:tcPr>
          <w:p w14:paraId="53A670D7" w14:textId="77777777" w:rsidR="00192829" w:rsidRPr="00C06EB0" w:rsidRDefault="000B0897" w:rsidP="009534FC">
            <w:pPr>
              <w:jc w:val="both"/>
              <w:rPr>
                <w:kern w:val="2"/>
                <w:szCs w:val="24"/>
              </w:rPr>
            </w:pPr>
            <w:r w:rsidRPr="00C06EB0">
              <w:rPr>
                <w:kern w:val="2"/>
                <w:szCs w:val="24"/>
              </w:rPr>
              <w:t xml:space="preserve">Šalys susitaria papildyti Sutarties Bendrąsias sąlygas nurodytu punktu, tačiau kitų punktų numeracijos nekeisti: </w:t>
            </w:r>
          </w:p>
          <w:p w14:paraId="3344885E" w14:textId="77777777" w:rsidR="00192829" w:rsidRPr="00C06EB0" w:rsidRDefault="00192829" w:rsidP="009534FC">
            <w:pPr>
              <w:jc w:val="both"/>
              <w:rPr>
                <w:kern w:val="2"/>
                <w:szCs w:val="24"/>
              </w:rPr>
            </w:pPr>
          </w:p>
          <w:p w14:paraId="1D5ED231" w14:textId="77777777" w:rsidR="00C30741" w:rsidRPr="00C06EB0" w:rsidRDefault="00192829" w:rsidP="009534FC">
            <w:pPr>
              <w:jc w:val="both"/>
              <w:rPr>
                <w:kern w:val="2"/>
                <w:szCs w:val="24"/>
              </w:rPr>
            </w:pPr>
            <w:r w:rsidRPr="00C06EB0">
              <w:rPr>
                <w:kern w:val="2"/>
                <w:szCs w:val="24"/>
              </w:rPr>
              <w:t xml:space="preserve">14.2.1. </w:t>
            </w:r>
            <w:r w:rsidR="00C30741" w:rsidRPr="00C06EB0">
              <w:rPr>
                <w:kern w:val="2"/>
                <w:szCs w:val="24"/>
              </w:rPr>
              <w:t>Sutarties Bendrosios sąlygos papildomos nauju 15</w:t>
            </w:r>
            <w:r w:rsidR="00C30741" w:rsidRPr="00C06EB0">
              <w:rPr>
                <w:kern w:val="2"/>
                <w:szCs w:val="24"/>
                <w:vertAlign w:val="superscript"/>
              </w:rPr>
              <w:t>1</w:t>
            </w:r>
            <w:r w:rsidR="00C30741" w:rsidRPr="00C06EB0">
              <w:rPr>
                <w:kern w:val="2"/>
                <w:szCs w:val="24"/>
              </w:rPr>
              <w:t xml:space="preserve"> skyriumi, kuris išdėstomas taip:</w:t>
            </w:r>
          </w:p>
          <w:p w14:paraId="4D89F409" w14:textId="77777777" w:rsidR="00C30741" w:rsidRPr="00C06EB0" w:rsidRDefault="00C30741" w:rsidP="009534FC">
            <w:pPr>
              <w:jc w:val="both"/>
              <w:rPr>
                <w:kern w:val="2"/>
                <w:szCs w:val="24"/>
              </w:rPr>
            </w:pPr>
          </w:p>
          <w:p w14:paraId="2BE5F5B7" w14:textId="770E9FCE" w:rsidR="00C30741" w:rsidRPr="00C06EB0" w:rsidRDefault="00C30741" w:rsidP="009534FC">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3DA0B874" w14:textId="77777777" w:rsidR="00C30741" w:rsidRPr="00C06EB0" w:rsidRDefault="00C30741" w:rsidP="009534FC">
            <w:pPr>
              <w:jc w:val="both"/>
              <w:rPr>
                <w:kern w:val="2"/>
                <w:szCs w:val="24"/>
              </w:rPr>
            </w:pPr>
          </w:p>
          <w:p w14:paraId="130D9A0B" w14:textId="77777777" w:rsidR="00C30741" w:rsidRPr="00C06EB0" w:rsidRDefault="00C30741" w:rsidP="009534FC">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0BDB4C73" w14:textId="77777777" w:rsidR="00C30741" w:rsidRPr="00C06EB0" w:rsidRDefault="00C30741" w:rsidP="00C30741">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771090F2" w14:textId="77777777" w:rsidR="00C30741" w:rsidRPr="00C06EB0" w:rsidRDefault="00C30741" w:rsidP="00C30741">
            <w:pPr>
              <w:pBdr>
                <w:top w:val="nil"/>
                <w:left w:val="nil"/>
                <w:bottom w:val="nil"/>
                <w:right w:val="nil"/>
                <w:between w:val="nil"/>
                <w:bar w:val="nil"/>
              </w:pBdr>
              <w:suppressAutoHyphens/>
              <w:ind w:firstLine="562"/>
              <w:jc w:val="both"/>
              <w:rPr>
                <w:kern w:val="2"/>
                <w:szCs w:val="24"/>
              </w:rPr>
            </w:pPr>
          </w:p>
          <w:p w14:paraId="51958475" w14:textId="77777777" w:rsidR="00C30741" w:rsidRPr="00C06EB0" w:rsidRDefault="00C30741" w:rsidP="00C30741">
            <w:pPr>
              <w:pBdr>
                <w:top w:val="nil"/>
                <w:left w:val="nil"/>
                <w:bottom w:val="nil"/>
                <w:right w:val="nil"/>
                <w:between w:val="nil"/>
                <w:bar w:val="nil"/>
              </w:pBdr>
              <w:suppressAutoHyphens/>
              <w:ind w:firstLine="562"/>
              <w:jc w:val="both"/>
              <w:rPr>
                <w:kern w:val="2"/>
                <w:szCs w:val="24"/>
              </w:rPr>
            </w:pPr>
          </w:p>
          <w:p w14:paraId="70074FBF" w14:textId="70699A83" w:rsidR="00C30741" w:rsidRPr="00C06EB0" w:rsidRDefault="00C30741" w:rsidP="00C30741">
            <w:pPr>
              <w:jc w:val="both"/>
              <w:rPr>
                <w:kern w:val="2"/>
                <w:szCs w:val="24"/>
              </w:rPr>
            </w:pPr>
            <w:r w:rsidRPr="00C06EB0">
              <w:rPr>
                <w:kern w:val="2"/>
                <w:szCs w:val="24"/>
              </w:rPr>
              <w:t>1</w:t>
            </w:r>
            <w:r w:rsidR="001440CE">
              <w:rPr>
                <w:kern w:val="2"/>
                <w:szCs w:val="24"/>
              </w:rPr>
              <w:t>4</w:t>
            </w:r>
            <w:r w:rsidRPr="00C06EB0">
              <w:rPr>
                <w:kern w:val="2"/>
                <w:szCs w:val="24"/>
              </w:rPr>
              <w:t>.2.2. Sutarties Bendrosios sąlygos papildomos nauju 15</w:t>
            </w:r>
            <w:r w:rsidRPr="00C06EB0">
              <w:rPr>
                <w:kern w:val="2"/>
                <w:szCs w:val="24"/>
                <w:vertAlign w:val="superscript"/>
              </w:rPr>
              <w:t xml:space="preserve">2 </w:t>
            </w:r>
            <w:r w:rsidRPr="00C06EB0">
              <w:rPr>
                <w:kern w:val="2"/>
                <w:szCs w:val="24"/>
              </w:rPr>
              <w:t>skyriumi, kuris išdėstomas taip:</w:t>
            </w:r>
          </w:p>
          <w:p w14:paraId="638B4B05" w14:textId="77777777" w:rsidR="00C30741" w:rsidRPr="00C06EB0" w:rsidRDefault="00C30741" w:rsidP="00C30741">
            <w:pPr>
              <w:pBdr>
                <w:top w:val="nil"/>
                <w:left w:val="nil"/>
                <w:bottom w:val="nil"/>
                <w:right w:val="nil"/>
                <w:between w:val="nil"/>
                <w:bar w:val="nil"/>
              </w:pBdr>
              <w:suppressAutoHyphens/>
              <w:ind w:firstLine="562"/>
              <w:jc w:val="both"/>
              <w:rPr>
                <w:kern w:val="2"/>
                <w:szCs w:val="24"/>
              </w:rPr>
            </w:pPr>
          </w:p>
          <w:p w14:paraId="6A18D937" w14:textId="31511E03" w:rsidR="00C30741" w:rsidRPr="00C06EB0" w:rsidRDefault="00C30741" w:rsidP="0086275C">
            <w:pPr>
              <w:jc w:val="center"/>
              <w:rPr>
                <w:kern w:val="2"/>
                <w:szCs w:val="24"/>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56520000" w14:textId="77777777" w:rsidR="00C30741" w:rsidRPr="00C06EB0" w:rsidRDefault="00C30741" w:rsidP="00C30741">
            <w:pPr>
              <w:pBdr>
                <w:top w:val="nil"/>
                <w:left w:val="nil"/>
                <w:bottom w:val="nil"/>
                <w:right w:val="nil"/>
                <w:between w:val="nil"/>
                <w:bar w:val="nil"/>
              </w:pBdr>
              <w:suppressAutoHyphens/>
              <w:ind w:firstLine="562"/>
              <w:jc w:val="both"/>
              <w:rPr>
                <w:kern w:val="2"/>
                <w:szCs w:val="24"/>
              </w:rPr>
            </w:pPr>
          </w:p>
          <w:p w14:paraId="22D6E4DB" w14:textId="77777777" w:rsidR="00C30741" w:rsidRPr="00C06EB0" w:rsidRDefault="00C30741" w:rsidP="00C30741">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ipersaitas"/>
                  <w:kern w:val="2"/>
                  <w:szCs w:val="24"/>
                </w:rPr>
                <w:t>viešai skelbiama</w:t>
              </w:r>
              <w:r w:rsidRPr="00C06EB0">
                <w:rPr>
                  <w:rStyle w:val="Hipersaitas"/>
                </w:rPr>
                <w:t>s</w:t>
              </w:r>
            </w:hyperlink>
            <w:r w:rsidRPr="00C06EB0">
              <w:rPr>
                <w:rStyle w:val="Puslapioinaosnuoroda"/>
                <w:kern w:val="2"/>
                <w:szCs w:val="24"/>
              </w:rPr>
              <w:footnoteReference w:id="2"/>
            </w:r>
            <w:r w:rsidRPr="00C06EB0">
              <w:rPr>
                <w:kern w:val="2"/>
                <w:szCs w:val="24"/>
              </w:rPr>
              <w:t>) Tiekėjų etikos kodekse (toliau – Kodeksas) 49 punkte numatytų įsipareigojimų, tai yra:</w:t>
            </w:r>
          </w:p>
          <w:p w14:paraId="29166BC5" w14:textId="77777777" w:rsidR="00C30741" w:rsidRPr="00C06EB0" w:rsidRDefault="00C30741" w:rsidP="00C30741">
            <w:pPr>
              <w:ind w:firstLine="561"/>
              <w:jc w:val="both"/>
              <w:rPr>
                <w:kern w:val="2"/>
                <w:szCs w:val="24"/>
              </w:rPr>
            </w:pPr>
            <w:r w:rsidRPr="00C06EB0">
              <w:rPr>
                <w:kern w:val="2"/>
                <w:szCs w:val="24"/>
              </w:rPr>
              <w:lastRenderedPageBreak/>
              <w:t>15</w:t>
            </w:r>
            <w:r w:rsidRPr="00C06EB0">
              <w:rPr>
                <w:kern w:val="2"/>
                <w:szCs w:val="24"/>
                <w:vertAlign w:val="superscript"/>
              </w:rPr>
              <w:t>2</w:t>
            </w:r>
            <w:r w:rsidRPr="00C06EB0">
              <w:rPr>
                <w:kern w:val="2"/>
                <w:szCs w:val="24"/>
              </w:rPr>
              <w:t>.1.1. nevykdyti veiklos karinę agresiją prieš Ukrainą vykdančiose šalyse ar/ir</w:t>
            </w:r>
          </w:p>
          <w:p w14:paraId="5C311F9C" w14:textId="77777777" w:rsidR="00C30741" w:rsidRPr="00C06EB0" w:rsidRDefault="00C30741" w:rsidP="00C30741">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6396829B" w14:textId="77777777" w:rsidR="00C30741" w:rsidRPr="00C06EB0" w:rsidRDefault="00C30741" w:rsidP="00C30741">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201D5378" w14:textId="77777777" w:rsidR="00C30741" w:rsidRPr="00C06EB0" w:rsidRDefault="00C30741" w:rsidP="00C307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0A6EE5C5" w14:textId="77777777" w:rsidR="00C30741" w:rsidRPr="00C06EB0" w:rsidRDefault="00C30741" w:rsidP="00C307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5B71616D" w14:textId="77777777" w:rsidR="00C30741" w:rsidRPr="00C06EB0" w:rsidRDefault="00C30741" w:rsidP="00C307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7B3688B" w14:textId="77777777" w:rsidR="00C30741" w:rsidRPr="00C06EB0" w:rsidRDefault="00C30741" w:rsidP="00C307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28BE5D16" w14:textId="77777777" w:rsidR="00C30741" w:rsidRPr="00C06EB0" w:rsidRDefault="00C30741" w:rsidP="00C307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A05DE80" w14:textId="30488133" w:rsidR="00C30741" w:rsidRPr="00C06EB0" w:rsidRDefault="00C30741" w:rsidP="00C307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w:t>
            </w:r>
            <w:r w:rsidR="007F2D86" w:rsidRPr="00C06EB0">
              <w:rPr>
                <w:kern w:val="2"/>
                <w:szCs w:val="24"/>
              </w:rPr>
              <w:t>10</w:t>
            </w:r>
            <w:r w:rsidRPr="00C06EB0">
              <w:rPr>
                <w:kern w:val="2"/>
                <w:szCs w:val="24"/>
              </w:rPr>
              <w:t xml:space="preserve">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 xml:space="preserve">.1 punkto pažeidimas ir </w:t>
            </w:r>
            <w:r w:rsidRPr="00C06EB0">
              <w:rPr>
                <w:kern w:val="2"/>
                <w:szCs w:val="24"/>
              </w:rPr>
              <w:lastRenderedPageBreak/>
              <w:t>Tiekėjas per Pirkėjo nurodytą protingą terminą neištaiso nustatytų pažeidimų arba paaiškėja, kad padarytų pažeidimų ištaisyti negalima, Pirkėjas įgyja teisę vienašališkai nutraukti Sutartį Specialiųjų sąlygų 1</w:t>
            </w:r>
            <w:r w:rsidR="007F2D86" w:rsidRPr="00C06EB0">
              <w:rPr>
                <w:kern w:val="2"/>
                <w:szCs w:val="24"/>
              </w:rPr>
              <w:t>2</w:t>
            </w:r>
            <w:r w:rsidRPr="00C06EB0">
              <w:rPr>
                <w:kern w:val="2"/>
                <w:szCs w:val="24"/>
              </w:rPr>
              <w:t>.1.2 punkte nustatyta tvarka ir terminais.“.</w:t>
            </w:r>
          </w:p>
          <w:p w14:paraId="58DD9090" w14:textId="496D5906" w:rsidR="00027B83" w:rsidRPr="00C06EB0" w:rsidRDefault="00027B83" w:rsidP="00C30741">
            <w:pPr>
              <w:rPr>
                <w:kern w:val="2"/>
                <w:szCs w:val="24"/>
              </w:rPr>
            </w:pPr>
          </w:p>
        </w:tc>
      </w:tr>
      <w:tr w:rsidR="00027B83" w:rsidRPr="00C06EB0" w14:paraId="39FA3211" w14:textId="77777777">
        <w:trPr>
          <w:trHeight w:val="300"/>
        </w:trPr>
        <w:tc>
          <w:tcPr>
            <w:tcW w:w="3058" w:type="dxa"/>
          </w:tcPr>
          <w:p w14:paraId="5E3CB82C" w14:textId="77777777" w:rsidR="00027B83" w:rsidRPr="00C06EB0" w:rsidRDefault="000B0897">
            <w:pPr>
              <w:rPr>
                <w:b/>
                <w:kern w:val="2"/>
                <w:szCs w:val="24"/>
              </w:rPr>
            </w:pPr>
            <w:r w:rsidRPr="00C06EB0">
              <w:rPr>
                <w:b/>
                <w:kern w:val="2"/>
                <w:szCs w:val="24"/>
              </w:rPr>
              <w:lastRenderedPageBreak/>
              <w:t>14.3.</w:t>
            </w:r>
          </w:p>
        </w:tc>
        <w:tc>
          <w:tcPr>
            <w:tcW w:w="6477" w:type="dxa"/>
            <w:gridSpan w:val="3"/>
          </w:tcPr>
          <w:p w14:paraId="6FE8115F" w14:textId="77777777" w:rsidR="00C30741" w:rsidRPr="00C06EB0" w:rsidRDefault="00C30741" w:rsidP="00C30741">
            <w:pPr>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p w14:paraId="6F6CBF77" w14:textId="77777777" w:rsidR="00C30741" w:rsidRPr="00C06EB0" w:rsidRDefault="00C30741">
            <w:pPr>
              <w:rPr>
                <w:kern w:val="2"/>
                <w:szCs w:val="24"/>
              </w:rPr>
            </w:pPr>
          </w:p>
        </w:tc>
      </w:tr>
      <w:tr w:rsidR="00027B83" w:rsidRPr="00C06EB0" w14:paraId="6FDA4050" w14:textId="77777777">
        <w:trPr>
          <w:trHeight w:val="300"/>
        </w:trPr>
        <w:tc>
          <w:tcPr>
            <w:tcW w:w="3058" w:type="dxa"/>
          </w:tcPr>
          <w:p w14:paraId="4E5F7723" w14:textId="77777777" w:rsidR="00027B83" w:rsidRPr="00C06EB0" w:rsidRDefault="000B0897">
            <w:pPr>
              <w:rPr>
                <w:b/>
                <w:kern w:val="2"/>
                <w:szCs w:val="24"/>
              </w:rPr>
            </w:pPr>
            <w:r w:rsidRPr="00C06EB0">
              <w:rPr>
                <w:b/>
                <w:kern w:val="2"/>
                <w:szCs w:val="24"/>
              </w:rPr>
              <w:t>14.4.</w:t>
            </w:r>
          </w:p>
        </w:tc>
        <w:tc>
          <w:tcPr>
            <w:tcW w:w="6477" w:type="dxa"/>
            <w:gridSpan w:val="3"/>
          </w:tcPr>
          <w:p w14:paraId="3F6A6610" w14:textId="26A79388" w:rsidR="00027B83" w:rsidRPr="003C5175" w:rsidRDefault="003C5175">
            <w:pPr>
              <w:rPr>
                <w:i/>
                <w:iCs/>
                <w:color w:val="0070C0"/>
                <w:kern w:val="2"/>
                <w:szCs w:val="24"/>
              </w:rPr>
            </w:pPr>
            <w:r w:rsidRPr="003C5175">
              <w:rPr>
                <w:kern w:val="2"/>
                <w:szCs w:val="24"/>
              </w:rPr>
              <w:t>N</w:t>
            </w:r>
            <w:r w:rsidR="000B0897" w:rsidRPr="003C5175">
              <w:rPr>
                <w:kern w:val="2"/>
                <w:szCs w:val="24"/>
              </w:rPr>
              <w:t>ustatomos kitokios nei Sutarties Bendrosiose sąlygose nustatytos nuostatos dėl Paslaugų intelektinės nuosavybės:</w:t>
            </w:r>
            <w:r w:rsidRPr="003C5175">
              <w:rPr>
                <w:kern w:val="2"/>
                <w:szCs w:val="24"/>
              </w:rPr>
              <w:t xml:space="preserve"> </w:t>
            </w:r>
            <w:r w:rsidRPr="003C5175">
              <w:rPr>
                <w:i/>
                <w:iCs/>
                <w:kern w:val="2"/>
                <w:szCs w:val="24"/>
              </w:rPr>
              <w:t>netaikoma.</w:t>
            </w:r>
          </w:p>
        </w:tc>
      </w:tr>
      <w:tr w:rsidR="00027B83" w:rsidRPr="00C06EB0" w14:paraId="1BB073C6" w14:textId="77777777">
        <w:trPr>
          <w:trHeight w:val="300"/>
        </w:trPr>
        <w:tc>
          <w:tcPr>
            <w:tcW w:w="3058" w:type="dxa"/>
          </w:tcPr>
          <w:p w14:paraId="22E2285D" w14:textId="77777777" w:rsidR="00027B83" w:rsidRPr="00C06EB0" w:rsidRDefault="000B0897">
            <w:pPr>
              <w:rPr>
                <w:b/>
                <w:kern w:val="2"/>
                <w:szCs w:val="24"/>
              </w:rPr>
            </w:pPr>
            <w:r w:rsidRPr="00C06EB0">
              <w:rPr>
                <w:b/>
                <w:kern w:val="2"/>
                <w:szCs w:val="24"/>
              </w:rPr>
              <w:t>14.5.</w:t>
            </w:r>
          </w:p>
        </w:tc>
        <w:tc>
          <w:tcPr>
            <w:tcW w:w="6477" w:type="dxa"/>
            <w:gridSpan w:val="3"/>
          </w:tcPr>
          <w:p w14:paraId="59332F75" w14:textId="77777777" w:rsidR="00027B83" w:rsidRPr="00C06EB0" w:rsidRDefault="000B0897">
            <w:pPr>
              <w:rPr>
                <w:kern w:val="2"/>
                <w:szCs w:val="24"/>
              </w:rPr>
            </w:pPr>
            <w:r w:rsidRPr="00C06EB0">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C06EB0" w14:paraId="12E3F744" w14:textId="77777777">
        <w:trPr>
          <w:trHeight w:val="300"/>
        </w:trPr>
        <w:tc>
          <w:tcPr>
            <w:tcW w:w="9535" w:type="dxa"/>
            <w:gridSpan w:val="4"/>
          </w:tcPr>
          <w:p w14:paraId="5B56255B" w14:textId="77777777" w:rsidR="00027B83" w:rsidRPr="00C06EB0" w:rsidRDefault="000B0897">
            <w:pPr>
              <w:jc w:val="center"/>
              <w:rPr>
                <w:b/>
                <w:kern w:val="2"/>
                <w:szCs w:val="24"/>
              </w:rPr>
            </w:pPr>
            <w:r w:rsidRPr="00C06EB0">
              <w:rPr>
                <w:b/>
                <w:kern w:val="2"/>
                <w:szCs w:val="24"/>
              </w:rPr>
              <w:t>15. SUTARTIES PRIEDAI</w:t>
            </w:r>
          </w:p>
        </w:tc>
      </w:tr>
      <w:tr w:rsidR="00027B83" w:rsidRPr="00C06EB0" w14:paraId="3F51BA70" w14:textId="77777777">
        <w:trPr>
          <w:trHeight w:val="300"/>
        </w:trPr>
        <w:tc>
          <w:tcPr>
            <w:tcW w:w="3058" w:type="dxa"/>
          </w:tcPr>
          <w:p w14:paraId="4E91B20F" w14:textId="77777777" w:rsidR="00027B83" w:rsidRPr="00C06EB0" w:rsidRDefault="000B0897">
            <w:pPr>
              <w:jc w:val="center"/>
              <w:rPr>
                <w:b/>
                <w:kern w:val="2"/>
                <w:szCs w:val="24"/>
              </w:rPr>
            </w:pPr>
            <w:r w:rsidRPr="00C06EB0">
              <w:rPr>
                <w:b/>
                <w:kern w:val="2"/>
                <w:szCs w:val="24"/>
              </w:rPr>
              <w:t>15.1. Priedas Nr. 1</w:t>
            </w:r>
          </w:p>
        </w:tc>
        <w:tc>
          <w:tcPr>
            <w:tcW w:w="6477" w:type="dxa"/>
            <w:gridSpan w:val="3"/>
          </w:tcPr>
          <w:p w14:paraId="4668D8CB" w14:textId="5EF9EF04" w:rsidR="00027B83" w:rsidRPr="00FA4BD2" w:rsidRDefault="003C5175" w:rsidP="003C5175">
            <w:pPr>
              <w:rPr>
                <w:kern w:val="2"/>
                <w:szCs w:val="24"/>
              </w:rPr>
            </w:pPr>
            <w:r w:rsidRPr="00FA4BD2">
              <w:rPr>
                <w:kern w:val="2"/>
                <w:szCs w:val="24"/>
              </w:rPr>
              <w:t xml:space="preserve">Techninė </w:t>
            </w:r>
            <w:r w:rsidR="00FA4BD2" w:rsidRPr="00FA4BD2">
              <w:rPr>
                <w:kern w:val="2"/>
                <w:szCs w:val="24"/>
              </w:rPr>
              <w:t>specifikacija</w:t>
            </w:r>
          </w:p>
        </w:tc>
      </w:tr>
      <w:tr w:rsidR="00027B83" w:rsidRPr="00C06EB0" w14:paraId="2EFFF704" w14:textId="77777777">
        <w:trPr>
          <w:trHeight w:val="300"/>
        </w:trPr>
        <w:tc>
          <w:tcPr>
            <w:tcW w:w="3058" w:type="dxa"/>
          </w:tcPr>
          <w:p w14:paraId="3D6A3A99" w14:textId="77777777" w:rsidR="00027B83" w:rsidRPr="00C06EB0" w:rsidRDefault="000B0897">
            <w:pPr>
              <w:jc w:val="center"/>
              <w:rPr>
                <w:b/>
                <w:kern w:val="2"/>
                <w:szCs w:val="24"/>
              </w:rPr>
            </w:pPr>
            <w:r w:rsidRPr="00C06EB0">
              <w:rPr>
                <w:b/>
                <w:kern w:val="2"/>
                <w:szCs w:val="24"/>
              </w:rPr>
              <w:t>15.2. Priedas Nr. 2</w:t>
            </w:r>
          </w:p>
        </w:tc>
        <w:tc>
          <w:tcPr>
            <w:tcW w:w="6477" w:type="dxa"/>
            <w:gridSpan w:val="3"/>
          </w:tcPr>
          <w:p w14:paraId="2F56C63E" w14:textId="622BC048" w:rsidR="00027B83" w:rsidRPr="00FA4BD2" w:rsidRDefault="00FA4BD2" w:rsidP="00FA4BD2">
            <w:pPr>
              <w:rPr>
                <w:kern w:val="2"/>
                <w:szCs w:val="24"/>
              </w:rPr>
            </w:pPr>
            <w:r w:rsidRPr="00FA4BD2">
              <w:rPr>
                <w:kern w:val="2"/>
                <w:szCs w:val="24"/>
              </w:rPr>
              <w:t>Pasiūlymas</w:t>
            </w:r>
          </w:p>
        </w:tc>
      </w:tr>
      <w:tr w:rsidR="00027B83" w:rsidRPr="00C06EB0" w14:paraId="1A5EE569" w14:textId="77777777">
        <w:trPr>
          <w:trHeight w:val="300"/>
        </w:trPr>
        <w:tc>
          <w:tcPr>
            <w:tcW w:w="3058" w:type="dxa"/>
          </w:tcPr>
          <w:p w14:paraId="2CB41AAA" w14:textId="77777777" w:rsidR="00027B83" w:rsidRPr="00C06EB0" w:rsidRDefault="000B0897">
            <w:pPr>
              <w:jc w:val="center"/>
              <w:rPr>
                <w:b/>
                <w:kern w:val="2"/>
                <w:szCs w:val="24"/>
              </w:rPr>
            </w:pPr>
            <w:r w:rsidRPr="00C06EB0">
              <w:rPr>
                <w:b/>
                <w:kern w:val="2"/>
                <w:szCs w:val="24"/>
              </w:rPr>
              <w:t>15.3. Priedas Nr. 3</w:t>
            </w:r>
          </w:p>
        </w:tc>
        <w:tc>
          <w:tcPr>
            <w:tcW w:w="6477" w:type="dxa"/>
            <w:gridSpan w:val="3"/>
          </w:tcPr>
          <w:p w14:paraId="146FA6CE" w14:textId="66236E15" w:rsidR="00027B83" w:rsidRPr="00C06EB0" w:rsidRDefault="00FA4BD2" w:rsidP="00FA4BD2">
            <w:pPr>
              <w:rPr>
                <w:b/>
                <w:kern w:val="2"/>
                <w:szCs w:val="24"/>
              </w:rPr>
            </w:pPr>
            <w:r w:rsidRPr="00C06EB0">
              <w:rPr>
                <w:kern w:val="2"/>
                <w:szCs w:val="24"/>
              </w:rPr>
              <w:t>Sutarties vykdymui pasitelkiami subtiekėjai ir (ar) specialistai</w:t>
            </w:r>
            <w:r>
              <w:rPr>
                <w:kern w:val="2"/>
                <w:szCs w:val="24"/>
              </w:rPr>
              <w:t xml:space="preserve"> </w:t>
            </w:r>
          </w:p>
        </w:tc>
      </w:tr>
      <w:tr w:rsidR="00027B83" w:rsidRPr="00C06EB0" w14:paraId="38C870EF" w14:textId="77777777">
        <w:tc>
          <w:tcPr>
            <w:tcW w:w="9535" w:type="dxa"/>
            <w:gridSpan w:val="4"/>
          </w:tcPr>
          <w:p w14:paraId="21619CC8" w14:textId="77777777" w:rsidR="00027B83" w:rsidRPr="00C06EB0" w:rsidRDefault="000B0897">
            <w:pPr>
              <w:jc w:val="center"/>
              <w:rPr>
                <w:b/>
                <w:kern w:val="2"/>
                <w:szCs w:val="24"/>
              </w:rPr>
            </w:pPr>
            <w:r w:rsidRPr="00C06EB0">
              <w:rPr>
                <w:b/>
                <w:kern w:val="2"/>
                <w:szCs w:val="24"/>
              </w:rPr>
              <w:t>16. ŠALIŲ ATSTOVŲ PARAŠAI</w:t>
            </w:r>
          </w:p>
        </w:tc>
      </w:tr>
      <w:tr w:rsidR="00027B83" w:rsidRPr="00C06EB0" w14:paraId="76A33760" w14:textId="77777777">
        <w:tc>
          <w:tcPr>
            <w:tcW w:w="5224" w:type="dxa"/>
            <w:gridSpan w:val="3"/>
          </w:tcPr>
          <w:p w14:paraId="7CA15737" w14:textId="77777777" w:rsidR="00027B83" w:rsidRPr="00C06EB0" w:rsidRDefault="000B0897">
            <w:pPr>
              <w:jc w:val="center"/>
              <w:rPr>
                <w:b/>
                <w:kern w:val="2"/>
                <w:szCs w:val="24"/>
              </w:rPr>
            </w:pPr>
            <w:r w:rsidRPr="00C06EB0">
              <w:rPr>
                <w:b/>
                <w:kern w:val="2"/>
                <w:szCs w:val="24"/>
              </w:rPr>
              <w:t>PIRKĖJAS</w:t>
            </w:r>
          </w:p>
        </w:tc>
        <w:tc>
          <w:tcPr>
            <w:tcW w:w="4311" w:type="dxa"/>
          </w:tcPr>
          <w:p w14:paraId="549BC361" w14:textId="77777777" w:rsidR="00027B83" w:rsidRPr="00C06EB0" w:rsidRDefault="000B0897">
            <w:pPr>
              <w:jc w:val="center"/>
              <w:rPr>
                <w:b/>
                <w:kern w:val="2"/>
                <w:szCs w:val="24"/>
              </w:rPr>
            </w:pPr>
            <w:r w:rsidRPr="00C06EB0">
              <w:rPr>
                <w:b/>
                <w:kern w:val="2"/>
                <w:szCs w:val="24"/>
              </w:rPr>
              <w:t>TIEKĖJAS</w:t>
            </w:r>
          </w:p>
        </w:tc>
      </w:tr>
      <w:tr w:rsidR="00027B83" w:rsidRPr="00C06EB0" w14:paraId="04837683" w14:textId="77777777">
        <w:tc>
          <w:tcPr>
            <w:tcW w:w="5224" w:type="dxa"/>
            <w:gridSpan w:val="3"/>
          </w:tcPr>
          <w:p w14:paraId="6E906797" w14:textId="77777777" w:rsidR="00027B83" w:rsidRPr="00C06EB0" w:rsidRDefault="000B0897">
            <w:pPr>
              <w:jc w:val="center"/>
              <w:rPr>
                <w:color w:val="4472C4"/>
                <w:kern w:val="2"/>
                <w:szCs w:val="24"/>
              </w:rPr>
            </w:pPr>
            <w:r w:rsidRPr="00C06EB0">
              <w:rPr>
                <w:color w:val="4472C4"/>
                <w:kern w:val="2"/>
                <w:szCs w:val="24"/>
              </w:rPr>
              <w:t>(nurodomos atstovo pareigos, vardas, pavardė)</w:t>
            </w:r>
          </w:p>
        </w:tc>
        <w:tc>
          <w:tcPr>
            <w:tcW w:w="4311" w:type="dxa"/>
          </w:tcPr>
          <w:p w14:paraId="34E306AA" w14:textId="77777777" w:rsidR="00027B83" w:rsidRPr="00C06EB0" w:rsidRDefault="000B0897">
            <w:pPr>
              <w:jc w:val="center"/>
              <w:rPr>
                <w:b/>
                <w:kern w:val="2"/>
                <w:szCs w:val="24"/>
              </w:rPr>
            </w:pPr>
            <w:r w:rsidRPr="00C06EB0">
              <w:rPr>
                <w:color w:val="4472C4"/>
                <w:kern w:val="2"/>
                <w:szCs w:val="24"/>
              </w:rPr>
              <w:t>(nurodomos atstovo pareigos, vardas, pavardė)</w:t>
            </w:r>
          </w:p>
        </w:tc>
      </w:tr>
      <w:tr w:rsidR="00027B83" w:rsidRPr="00C06EB0" w14:paraId="36280D57" w14:textId="77777777">
        <w:tc>
          <w:tcPr>
            <w:tcW w:w="5224" w:type="dxa"/>
            <w:gridSpan w:val="3"/>
          </w:tcPr>
          <w:p w14:paraId="42662F65" w14:textId="77777777" w:rsidR="00027B83" w:rsidRPr="00C06EB0" w:rsidRDefault="00027B83">
            <w:pPr>
              <w:jc w:val="center"/>
              <w:rPr>
                <w:b/>
                <w:color w:val="4472C4"/>
                <w:kern w:val="2"/>
                <w:szCs w:val="24"/>
              </w:rPr>
            </w:pPr>
          </w:p>
          <w:p w14:paraId="65350B2F" w14:textId="77777777" w:rsidR="00027B83" w:rsidRPr="00C06EB0" w:rsidRDefault="000B0897">
            <w:pPr>
              <w:jc w:val="center"/>
              <w:rPr>
                <w:b/>
                <w:color w:val="4472C4"/>
                <w:kern w:val="2"/>
                <w:szCs w:val="24"/>
              </w:rPr>
            </w:pPr>
            <w:r w:rsidRPr="00C06EB0">
              <w:rPr>
                <w:b/>
                <w:color w:val="4472C4"/>
                <w:kern w:val="2"/>
                <w:szCs w:val="24"/>
              </w:rPr>
              <w:t>(parašas)</w:t>
            </w:r>
          </w:p>
          <w:p w14:paraId="3EFAED94" w14:textId="77777777" w:rsidR="00027B83" w:rsidRPr="00C06EB0" w:rsidRDefault="00027B83">
            <w:pPr>
              <w:jc w:val="center"/>
              <w:rPr>
                <w:b/>
                <w:color w:val="4472C4"/>
                <w:kern w:val="2"/>
                <w:szCs w:val="24"/>
              </w:rPr>
            </w:pPr>
          </w:p>
          <w:p w14:paraId="3B7928FF" w14:textId="77777777" w:rsidR="00027B83" w:rsidRPr="00C06EB0" w:rsidRDefault="00027B83">
            <w:pPr>
              <w:jc w:val="center"/>
              <w:rPr>
                <w:b/>
                <w:color w:val="4472C4"/>
                <w:kern w:val="2"/>
                <w:szCs w:val="24"/>
              </w:rPr>
            </w:pPr>
          </w:p>
        </w:tc>
        <w:tc>
          <w:tcPr>
            <w:tcW w:w="4311" w:type="dxa"/>
          </w:tcPr>
          <w:p w14:paraId="32269D7F" w14:textId="77777777" w:rsidR="00027B83" w:rsidRPr="00C06EB0" w:rsidRDefault="00027B83">
            <w:pPr>
              <w:jc w:val="center"/>
              <w:rPr>
                <w:b/>
                <w:color w:val="4472C4"/>
                <w:kern w:val="2"/>
                <w:szCs w:val="24"/>
              </w:rPr>
            </w:pPr>
          </w:p>
          <w:p w14:paraId="0E74E955" w14:textId="77777777" w:rsidR="00027B83" w:rsidRPr="00C06EB0" w:rsidRDefault="000B0897">
            <w:pPr>
              <w:jc w:val="center"/>
              <w:rPr>
                <w:b/>
                <w:color w:val="4472C4"/>
                <w:kern w:val="2"/>
                <w:szCs w:val="24"/>
              </w:rPr>
            </w:pPr>
            <w:r w:rsidRPr="00C06EB0">
              <w:rPr>
                <w:b/>
                <w:color w:val="4472C4"/>
                <w:kern w:val="2"/>
                <w:szCs w:val="24"/>
              </w:rPr>
              <w:t>(parašas)</w:t>
            </w:r>
          </w:p>
        </w:tc>
      </w:tr>
    </w:tbl>
    <w:p w14:paraId="39948392" w14:textId="77777777" w:rsidR="00027B83" w:rsidRPr="00C06EB0" w:rsidRDefault="00027B83">
      <w:pPr>
        <w:rPr>
          <w:szCs w:val="24"/>
        </w:rPr>
      </w:pPr>
    </w:p>
    <w:p w14:paraId="11883E06" w14:textId="77777777" w:rsidR="00027B83" w:rsidRPr="00C06EB0" w:rsidRDefault="00027B83">
      <w:pPr>
        <w:rPr>
          <w:szCs w:val="24"/>
        </w:rPr>
      </w:pPr>
    </w:p>
    <w:p w14:paraId="32C038AF" w14:textId="77777777" w:rsidR="00027B83" w:rsidRPr="00C06EB0" w:rsidRDefault="000B0897">
      <w:pPr>
        <w:tabs>
          <w:tab w:val="left" w:pos="5400"/>
        </w:tabs>
        <w:jc w:val="center"/>
        <w:textAlignment w:val="center"/>
      </w:pPr>
      <w:r w:rsidRPr="00C06EB0">
        <w:rPr>
          <w:b/>
          <w:bCs/>
        </w:rPr>
        <w:t>______________</w:t>
      </w:r>
    </w:p>
    <w:sectPr w:rsidR="00027B83" w:rsidRPr="00C06EB0">
      <w:headerReference w:type="default" r:id="rId12"/>
      <w:footerReference w:type="default" r:id="rId13"/>
      <w:head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6F8C2" w14:textId="77777777" w:rsidR="001166BB" w:rsidRDefault="001166BB">
      <w:pPr>
        <w:rPr>
          <w:sz w:val="20"/>
        </w:rPr>
      </w:pPr>
      <w:r>
        <w:rPr>
          <w:sz w:val="20"/>
        </w:rPr>
        <w:separator/>
      </w:r>
    </w:p>
  </w:endnote>
  <w:endnote w:type="continuationSeparator" w:id="0">
    <w:p w14:paraId="458361E9" w14:textId="77777777" w:rsidR="001166BB" w:rsidRDefault="001166BB">
      <w:pPr>
        <w:rPr>
          <w:sz w:val="20"/>
        </w:rPr>
      </w:pPr>
      <w:r>
        <w:rPr>
          <w:sz w:val="20"/>
        </w:rPr>
        <w:continuationSeparator/>
      </w:r>
    </w:p>
  </w:endnote>
  <w:endnote w:type="continuationNotice" w:id="1">
    <w:p w14:paraId="06DC86A0" w14:textId="77777777" w:rsidR="001166BB" w:rsidRDefault="001166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CB0C"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F465C" w14:textId="77777777" w:rsidR="001166BB" w:rsidRDefault="001166BB">
      <w:pPr>
        <w:rPr>
          <w:sz w:val="20"/>
        </w:rPr>
      </w:pPr>
      <w:r>
        <w:rPr>
          <w:sz w:val="20"/>
        </w:rPr>
        <w:separator/>
      </w:r>
    </w:p>
  </w:footnote>
  <w:footnote w:type="continuationSeparator" w:id="0">
    <w:p w14:paraId="6BF9337C" w14:textId="77777777" w:rsidR="001166BB" w:rsidRDefault="001166BB">
      <w:pPr>
        <w:rPr>
          <w:sz w:val="20"/>
        </w:rPr>
      </w:pPr>
      <w:r>
        <w:rPr>
          <w:sz w:val="20"/>
        </w:rPr>
        <w:continuationSeparator/>
      </w:r>
    </w:p>
  </w:footnote>
  <w:footnote w:type="continuationNotice" w:id="1">
    <w:p w14:paraId="7234897B" w14:textId="77777777" w:rsidR="001166BB" w:rsidRDefault="001166BB"/>
  </w:footnote>
  <w:footnote w:id="2">
    <w:p w14:paraId="516A54F2" w14:textId="77777777" w:rsidR="00C30741" w:rsidRDefault="00C30741" w:rsidP="00C30741">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14F0B"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3222666"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6FBE4" w14:textId="7D0D1D66" w:rsidR="003A6E7F" w:rsidRPr="00987B12" w:rsidRDefault="003A6E7F" w:rsidP="003A6E7F">
    <w:pPr>
      <w:pStyle w:val="Antrats"/>
      <w:jc w:val="right"/>
      <w:rPr>
        <w:bCs/>
        <w:lang w:val="pt-BR"/>
      </w:rPr>
    </w:pPr>
    <w:r w:rsidRPr="00987B12">
      <w:rPr>
        <w:bCs/>
        <w:lang w:val="pt-BR"/>
      </w:rPr>
      <w:t xml:space="preserve">Specialiųjų sąlygų </w:t>
    </w:r>
    <w:r>
      <w:rPr>
        <w:bCs/>
        <w:lang w:val="pt-BR"/>
      </w:rPr>
      <w:t>6</w:t>
    </w:r>
    <w:r w:rsidRPr="00987B12">
      <w:rPr>
        <w:bCs/>
        <w:lang w:val="pt-BR"/>
      </w:rPr>
      <w:t xml:space="preserve"> priedas „Sutarties projektas“</w:t>
    </w:r>
  </w:p>
  <w:p w14:paraId="6D566A26" w14:textId="77777777" w:rsidR="003A6E7F" w:rsidRPr="003A6E7F" w:rsidRDefault="003A6E7F">
    <w:pPr>
      <w:pStyle w:val="Antrats"/>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18A5"/>
    <w:rsid w:val="00083E54"/>
    <w:rsid w:val="000B0897"/>
    <w:rsid w:val="000B2F07"/>
    <w:rsid w:val="000B7CD7"/>
    <w:rsid w:val="000E03F5"/>
    <w:rsid w:val="000F1CF2"/>
    <w:rsid w:val="00100E3A"/>
    <w:rsid w:val="001166BB"/>
    <w:rsid w:val="00123833"/>
    <w:rsid w:val="001440CE"/>
    <w:rsid w:val="00157DD4"/>
    <w:rsid w:val="00160C9E"/>
    <w:rsid w:val="00191E1A"/>
    <w:rsid w:val="00192829"/>
    <w:rsid w:val="00197615"/>
    <w:rsid w:val="001A0A5C"/>
    <w:rsid w:val="001B0D10"/>
    <w:rsid w:val="001D1998"/>
    <w:rsid w:val="001E10C3"/>
    <w:rsid w:val="001F0DE4"/>
    <w:rsid w:val="0020314A"/>
    <w:rsid w:val="002130FB"/>
    <w:rsid w:val="002152B7"/>
    <w:rsid w:val="00215B4A"/>
    <w:rsid w:val="00223FEE"/>
    <w:rsid w:val="00256EEA"/>
    <w:rsid w:val="002903DF"/>
    <w:rsid w:val="00293930"/>
    <w:rsid w:val="0029445A"/>
    <w:rsid w:val="002A5CA6"/>
    <w:rsid w:val="002A7DC2"/>
    <w:rsid w:val="002B5FD4"/>
    <w:rsid w:val="002C78AE"/>
    <w:rsid w:val="002D4E5E"/>
    <w:rsid w:val="00312634"/>
    <w:rsid w:val="00351CD3"/>
    <w:rsid w:val="00352C70"/>
    <w:rsid w:val="00361533"/>
    <w:rsid w:val="00373B49"/>
    <w:rsid w:val="003A6E7F"/>
    <w:rsid w:val="003B1EE8"/>
    <w:rsid w:val="003C5175"/>
    <w:rsid w:val="003D53EF"/>
    <w:rsid w:val="003D6997"/>
    <w:rsid w:val="003F67E9"/>
    <w:rsid w:val="0040344B"/>
    <w:rsid w:val="00440B0B"/>
    <w:rsid w:val="0044779D"/>
    <w:rsid w:val="0045120C"/>
    <w:rsid w:val="00452C33"/>
    <w:rsid w:val="00496A0E"/>
    <w:rsid w:val="004B0DA9"/>
    <w:rsid w:val="004D4D20"/>
    <w:rsid w:val="0050312B"/>
    <w:rsid w:val="005216E6"/>
    <w:rsid w:val="00523FE6"/>
    <w:rsid w:val="00526AEF"/>
    <w:rsid w:val="00532832"/>
    <w:rsid w:val="00541687"/>
    <w:rsid w:val="005576D4"/>
    <w:rsid w:val="0058504C"/>
    <w:rsid w:val="005B2BB5"/>
    <w:rsid w:val="005B5195"/>
    <w:rsid w:val="005C4528"/>
    <w:rsid w:val="005F12D2"/>
    <w:rsid w:val="005F2918"/>
    <w:rsid w:val="005F7D6D"/>
    <w:rsid w:val="0061727C"/>
    <w:rsid w:val="0064570A"/>
    <w:rsid w:val="006534CA"/>
    <w:rsid w:val="0066460F"/>
    <w:rsid w:val="00666B8F"/>
    <w:rsid w:val="00671DCC"/>
    <w:rsid w:val="00683BE5"/>
    <w:rsid w:val="0068530C"/>
    <w:rsid w:val="006924BF"/>
    <w:rsid w:val="006D0FB8"/>
    <w:rsid w:val="006E307C"/>
    <w:rsid w:val="006F0B3E"/>
    <w:rsid w:val="007058A9"/>
    <w:rsid w:val="00710A08"/>
    <w:rsid w:val="007163E0"/>
    <w:rsid w:val="00724B8B"/>
    <w:rsid w:val="0076687F"/>
    <w:rsid w:val="007719F7"/>
    <w:rsid w:val="0078366F"/>
    <w:rsid w:val="00791B3E"/>
    <w:rsid w:val="00796142"/>
    <w:rsid w:val="007961B7"/>
    <w:rsid w:val="007B70A1"/>
    <w:rsid w:val="007D53F6"/>
    <w:rsid w:val="007E0B9F"/>
    <w:rsid w:val="007F2D86"/>
    <w:rsid w:val="0081143E"/>
    <w:rsid w:val="00813C0C"/>
    <w:rsid w:val="00841C16"/>
    <w:rsid w:val="00842090"/>
    <w:rsid w:val="008455AC"/>
    <w:rsid w:val="0085163D"/>
    <w:rsid w:val="0086275C"/>
    <w:rsid w:val="008740AB"/>
    <w:rsid w:val="0088135D"/>
    <w:rsid w:val="0089475D"/>
    <w:rsid w:val="008B6D9D"/>
    <w:rsid w:val="008C3FCA"/>
    <w:rsid w:val="008D59B2"/>
    <w:rsid w:val="008E2672"/>
    <w:rsid w:val="008E7857"/>
    <w:rsid w:val="00903D54"/>
    <w:rsid w:val="00910532"/>
    <w:rsid w:val="00941D4E"/>
    <w:rsid w:val="009534FC"/>
    <w:rsid w:val="00954907"/>
    <w:rsid w:val="00963AD8"/>
    <w:rsid w:val="009728BC"/>
    <w:rsid w:val="00972E4E"/>
    <w:rsid w:val="009934E3"/>
    <w:rsid w:val="00997D83"/>
    <w:rsid w:val="00A0553D"/>
    <w:rsid w:val="00A3024A"/>
    <w:rsid w:val="00A50FBD"/>
    <w:rsid w:val="00A63334"/>
    <w:rsid w:val="00AD2A3B"/>
    <w:rsid w:val="00AE07C8"/>
    <w:rsid w:val="00AE58CC"/>
    <w:rsid w:val="00AF58F1"/>
    <w:rsid w:val="00B1063E"/>
    <w:rsid w:val="00B26ED9"/>
    <w:rsid w:val="00B34B87"/>
    <w:rsid w:val="00B35BA7"/>
    <w:rsid w:val="00B44A24"/>
    <w:rsid w:val="00B54C32"/>
    <w:rsid w:val="00B62E81"/>
    <w:rsid w:val="00B70088"/>
    <w:rsid w:val="00B83836"/>
    <w:rsid w:val="00B87C9D"/>
    <w:rsid w:val="00BA7F81"/>
    <w:rsid w:val="00BC4954"/>
    <w:rsid w:val="00BD3C3E"/>
    <w:rsid w:val="00BD3E6B"/>
    <w:rsid w:val="00BD4D24"/>
    <w:rsid w:val="00BD5952"/>
    <w:rsid w:val="00BE50F0"/>
    <w:rsid w:val="00C06EB0"/>
    <w:rsid w:val="00C139B0"/>
    <w:rsid w:val="00C164BA"/>
    <w:rsid w:val="00C2616C"/>
    <w:rsid w:val="00C302B1"/>
    <w:rsid w:val="00C30741"/>
    <w:rsid w:val="00C320B0"/>
    <w:rsid w:val="00C500F0"/>
    <w:rsid w:val="00C664F6"/>
    <w:rsid w:val="00C73E87"/>
    <w:rsid w:val="00C9273E"/>
    <w:rsid w:val="00CA022F"/>
    <w:rsid w:val="00CB5C75"/>
    <w:rsid w:val="00CC051A"/>
    <w:rsid w:val="00CD489E"/>
    <w:rsid w:val="00CD65C1"/>
    <w:rsid w:val="00CF5705"/>
    <w:rsid w:val="00D07B4A"/>
    <w:rsid w:val="00D23C4E"/>
    <w:rsid w:val="00D65840"/>
    <w:rsid w:val="00D84BA0"/>
    <w:rsid w:val="00D86482"/>
    <w:rsid w:val="00D97E36"/>
    <w:rsid w:val="00DA0787"/>
    <w:rsid w:val="00DA2C30"/>
    <w:rsid w:val="00DA4E0C"/>
    <w:rsid w:val="00DA683A"/>
    <w:rsid w:val="00DB4D0B"/>
    <w:rsid w:val="00DC2F0C"/>
    <w:rsid w:val="00DE7F21"/>
    <w:rsid w:val="00DF2B21"/>
    <w:rsid w:val="00E363FA"/>
    <w:rsid w:val="00E376E3"/>
    <w:rsid w:val="00E44AF6"/>
    <w:rsid w:val="00E50FBB"/>
    <w:rsid w:val="00E51EDF"/>
    <w:rsid w:val="00E53E28"/>
    <w:rsid w:val="00E557D4"/>
    <w:rsid w:val="00E81D37"/>
    <w:rsid w:val="00E83EF3"/>
    <w:rsid w:val="00E90994"/>
    <w:rsid w:val="00EC3CBA"/>
    <w:rsid w:val="00EC46F8"/>
    <w:rsid w:val="00EF3367"/>
    <w:rsid w:val="00F21A42"/>
    <w:rsid w:val="00F241E4"/>
    <w:rsid w:val="00F251D5"/>
    <w:rsid w:val="00F412B5"/>
    <w:rsid w:val="00F45BB8"/>
    <w:rsid w:val="00F60BD9"/>
    <w:rsid w:val="00F91FF5"/>
    <w:rsid w:val="00FA075C"/>
    <w:rsid w:val="00FA4BD2"/>
    <w:rsid w:val="00FB0DEB"/>
    <w:rsid w:val="00FB1416"/>
    <w:rsid w:val="00FB494D"/>
    <w:rsid w:val="00FC61EB"/>
    <w:rsid w:val="00FD2FD5"/>
    <w:rsid w:val="00FF7D6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14582"/>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Pataisymai">
    <w:name w:val="Revision"/>
    <w:hidden/>
    <w:semiHidden/>
    <w:rsid w:val="00DA0787"/>
  </w:style>
  <w:style w:type="character" w:styleId="Komentaronuoroda">
    <w:name w:val="annotation reference"/>
    <w:basedOn w:val="Numatytasispastraiposriftas"/>
    <w:semiHidden/>
    <w:unhideWhenUsed/>
    <w:rsid w:val="00DA0787"/>
    <w:rPr>
      <w:sz w:val="16"/>
      <w:szCs w:val="16"/>
    </w:rPr>
  </w:style>
  <w:style w:type="paragraph" w:styleId="Komentarotekstas">
    <w:name w:val="annotation text"/>
    <w:basedOn w:val="prastasis"/>
    <w:link w:val="KomentarotekstasDiagrama"/>
    <w:unhideWhenUsed/>
    <w:rsid w:val="00DA0787"/>
    <w:rPr>
      <w:sz w:val="20"/>
    </w:rPr>
  </w:style>
  <w:style w:type="character" w:customStyle="1" w:styleId="KomentarotekstasDiagrama">
    <w:name w:val="Komentaro tekstas Diagrama"/>
    <w:basedOn w:val="Numatytasispastraiposriftas"/>
    <w:link w:val="Komentarotekstas"/>
    <w:rsid w:val="00DA0787"/>
    <w:rPr>
      <w:sz w:val="20"/>
    </w:rPr>
  </w:style>
  <w:style w:type="paragraph" w:styleId="Komentarotema">
    <w:name w:val="annotation subject"/>
    <w:basedOn w:val="Komentarotekstas"/>
    <w:next w:val="Komentarotekstas"/>
    <w:link w:val="KomentarotemaDiagrama"/>
    <w:semiHidden/>
    <w:unhideWhenUsed/>
    <w:rsid w:val="00DA0787"/>
    <w:rPr>
      <w:b/>
      <w:bCs/>
    </w:rPr>
  </w:style>
  <w:style w:type="character" w:customStyle="1" w:styleId="KomentarotemaDiagrama">
    <w:name w:val="Komentaro tema Diagrama"/>
    <w:basedOn w:val="KomentarotekstasDiagrama"/>
    <w:link w:val="Komentarotema"/>
    <w:semiHidden/>
    <w:rsid w:val="00DA0787"/>
    <w:rPr>
      <w:b/>
      <w:bCs/>
      <w:sz w:val="20"/>
    </w:rPr>
  </w:style>
  <w:style w:type="character" w:styleId="Hipersaitas">
    <w:name w:val="Hyperlink"/>
    <w:basedOn w:val="Numatytasispastraiposriftas"/>
    <w:unhideWhenUsed/>
    <w:rsid w:val="00C30741"/>
    <w:rPr>
      <w:color w:val="0563C1" w:themeColor="hyperlink"/>
      <w:u w:val="single"/>
    </w:rPr>
  </w:style>
  <w:style w:type="paragraph" w:styleId="Puslapioinaostekstas">
    <w:name w:val="footnote text"/>
    <w:basedOn w:val="prastasis"/>
    <w:link w:val="PuslapioinaostekstasDiagrama"/>
    <w:semiHidden/>
    <w:unhideWhenUsed/>
    <w:rsid w:val="00C30741"/>
    <w:rPr>
      <w:sz w:val="20"/>
    </w:rPr>
  </w:style>
  <w:style w:type="character" w:customStyle="1" w:styleId="PuslapioinaostekstasDiagrama">
    <w:name w:val="Puslapio išnašos tekstas Diagrama"/>
    <w:basedOn w:val="Numatytasispastraiposriftas"/>
    <w:link w:val="Puslapioinaostekstas"/>
    <w:semiHidden/>
    <w:rsid w:val="00C30741"/>
    <w:rPr>
      <w:sz w:val="20"/>
    </w:rPr>
  </w:style>
  <w:style w:type="character" w:styleId="Puslapioinaosnuoroda">
    <w:name w:val="footnote reference"/>
    <w:basedOn w:val="Numatytasispastraiposriftas"/>
    <w:semiHidden/>
    <w:unhideWhenUsed/>
    <w:rsid w:val="00C30741"/>
    <w:rPr>
      <w:vertAlign w:val="superscript"/>
    </w:rPr>
  </w:style>
  <w:style w:type="paragraph" w:styleId="Sraopastraipa">
    <w:name w:val="List Paragraph"/>
    <w:basedOn w:val="prastasis"/>
    <w:uiPriority w:val="34"/>
    <w:qFormat/>
    <w:rsid w:val="005F7D6D"/>
    <w:pPr>
      <w:ind w:left="720"/>
      <w:contextualSpacing/>
    </w:pPr>
  </w:style>
  <w:style w:type="character" w:styleId="Perirtashipersaitas">
    <w:name w:val="FollowedHyperlink"/>
    <w:basedOn w:val="Numatytasispastraiposriftas"/>
    <w:semiHidden/>
    <w:unhideWhenUsed/>
    <w:rsid w:val="00910532"/>
    <w:rPr>
      <w:color w:val="954F72" w:themeColor="followedHyperlink"/>
      <w:u w:val="single"/>
    </w:rPr>
  </w:style>
  <w:style w:type="paragraph" w:styleId="Antrats">
    <w:name w:val="header"/>
    <w:basedOn w:val="prastasis"/>
    <w:link w:val="AntratsDiagrama"/>
    <w:unhideWhenUsed/>
    <w:rsid w:val="003A6E7F"/>
    <w:pPr>
      <w:tabs>
        <w:tab w:val="center" w:pos="4513"/>
        <w:tab w:val="right" w:pos="9026"/>
      </w:tabs>
    </w:pPr>
  </w:style>
  <w:style w:type="character" w:customStyle="1" w:styleId="AntratsDiagrama">
    <w:name w:val="Antraštės Diagrama"/>
    <w:basedOn w:val="Numatytasispastraiposriftas"/>
    <w:link w:val="Antrats"/>
    <w:rsid w:val="003A6E7F"/>
  </w:style>
  <w:style w:type="paragraph" w:styleId="Porat">
    <w:name w:val="footer"/>
    <w:basedOn w:val="prastasis"/>
    <w:link w:val="PoratDiagrama"/>
    <w:unhideWhenUsed/>
    <w:rsid w:val="003A6E7F"/>
    <w:pPr>
      <w:tabs>
        <w:tab w:val="center" w:pos="4513"/>
        <w:tab w:val="right" w:pos="9026"/>
      </w:tabs>
    </w:pPr>
  </w:style>
  <w:style w:type="character" w:customStyle="1" w:styleId="PoratDiagrama">
    <w:name w:val="Poraštė Diagrama"/>
    <w:basedOn w:val="Numatytasispastraiposriftas"/>
    <w:link w:val="Porat"/>
    <w:rsid w:val="003A6E7F"/>
  </w:style>
  <w:style w:type="character" w:customStyle="1" w:styleId="ui-provider">
    <w:name w:val="ui-provider"/>
    <w:basedOn w:val="Numatytasispastraiposriftas"/>
    <w:rsid w:val="003B1E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18149143">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4747247">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3541130">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201933">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11</Pages>
  <Words>15071</Words>
  <Characters>8592</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23616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Ana Sosulina</cp:lastModifiedBy>
  <cp:revision>52</cp:revision>
  <cp:lastPrinted>2017-06-29T23:42:00Z</cp:lastPrinted>
  <dcterms:created xsi:type="dcterms:W3CDTF">2025-03-31T09:19:00Z</dcterms:created>
  <dcterms:modified xsi:type="dcterms:W3CDTF">2025-04-15T04:54:00Z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